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13EF" w14:textId="3AD0CB71" w:rsidR="0047373E" w:rsidRDefault="00C77133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30293B2" wp14:editId="44B6FB3A">
            <wp:extent cx="5934075" cy="8229600"/>
            <wp:effectExtent l="0" t="0" r="9525" b="0"/>
            <wp:docPr id="9837203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964F" w14:textId="77777777" w:rsidR="003E7B93" w:rsidRDefault="003E7B93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73069" w14:textId="77777777" w:rsidR="003E7B93" w:rsidRDefault="003E7B93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891293" w14:textId="77777777" w:rsidR="003E7B93" w:rsidRDefault="003E7B93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9A5092" w14:textId="77777777" w:rsidR="003E7B93" w:rsidRDefault="003E7B93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11A93C" w14:textId="77777777" w:rsidR="009E0393" w:rsidRPr="00E77B38" w:rsidRDefault="00C92F7D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№ 1. ОСНОВНЫЕ ХАРАКТЕРИСТИКИ ПРОГРАММЫ</w:t>
      </w:r>
    </w:p>
    <w:p w14:paraId="0796457B" w14:textId="77777777" w:rsidR="00C92F7D" w:rsidRPr="00E77B38" w:rsidRDefault="00C92F7D" w:rsidP="00C92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1.1 Пояснительная записка</w:t>
      </w:r>
    </w:p>
    <w:p w14:paraId="2AF43BB4" w14:textId="77777777" w:rsidR="00ED73E6" w:rsidRPr="00E77B38" w:rsidRDefault="00D704D5" w:rsidP="00FC25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E77B3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данной программы заключается в </w:t>
      </w: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формировании естественно - научного мировоззрения. Это способствует не только познанию природы, но и вооружает человека знаниями, необходимыми для практической деятельности. Содержание занятий расширяет и углубляет знания школьников по биологии и содержит информацию об особенностях живых организмов и их жизненных проявлениях. Данная программа позволяет реализовать связь теоретических и практических знаний предметов естественного цикла, активизировать познавательную деятельность учащихся в области углубления знаний о животных. Программа курса позволит учащимся расширить знания по зоологии, развить творческие способности, сформировать практическую деятельность в изучаемых областях знаний.</w:t>
      </w:r>
    </w:p>
    <w:p w14:paraId="76A32ED2" w14:textId="77777777" w:rsidR="00D704D5" w:rsidRPr="00E77B38" w:rsidRDefault="00D704D5" w:rsidP="00FC254E">
      <w:pPr>
        <w:spacing w:before="240"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Адресат программы </w:t>
      </w:r>
    </w:p>
    <w:p w14:paraId="6D482499" w14:textId="77777777" w:rsidR="00D704D5" w:rsidRPr="00E77B38" w:rsidRDefault="00D704D5" w:rsidP="00FC2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детей в 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возрасте 13 - 14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лет (школьники) и реализует межпредметные с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вязи с географией, историей</w:t>
      </w:r>
      <w:r w:rsidRPr="00E77B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B0FA98" w14:textId="77777777" w:rsidR="007A35B6" w:rsidRPr="00E77B38" w:rsidRDefault="00D704D5" w:rsidP="00FC2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группы постоянный.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Набор в творческое объединение проводится в начале учебного года (начало сентября). 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Принцип набора в кружок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свободный. Программа не предъявляет требований к содержанию и объёму стартовых знаний. 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Учебная группа формируе</w:t>
      </w:r>
      <w:r w:rsidRPr="00E77B38">
        <w:rPr>
          <w:rFonts w:ascii="Times New Roman" w:eastAsia="Calibri" w:hAnsi="Times New Roman" w:cs="Times New Roman"/>
          <w:sz w:val="24"/>
          <w:szCs w:val="24"/>
        </w:rPr>
        <w:t>тся из обучающихся одного возр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аста</w:t>
      </w:r>
      <w:r w:rsidRPr="00E77B38">
        <w:rPr>
          <w:rFonts w:ascii="Times New Roman" w:eastAsia="Calibri" w:hAnsi="Times New Roman" w:cs="Times New Roman"/>
          <w:sz w:val="24"/>
          <w:szCs w:val="24"/>
        </w:rPr>
        <w:t>. Такая организация взаимодействия способствует формированию у обучающихся коммуникативного опы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та, развитию нравственных качеств</w:t>
      </w:r>
    </w:p>
    <w:p w14:paraId="378A5A2F" w14:textId="77777777" w:rsidR="007A35B6" w:rsidRPr="00E77B38" w:rsidRDefault="007A35B6" w:rsidP="007A35B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14:paraId="51B2830E" w14:textId="77777777" w:rsidR="00D704D5" w:rsidRPr="00E77B38" w:rsidRDefault="00D704D5" w:rsidP="00FC254E">
      <w:pPr>
        <w:spacing w:after="0" w:line="240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i/>
          <w:color w:val="000000"/>
          <w:sz w:val="24"/>
          <w:szCs w:val="24"/>
        </w:rPr>
        <w:t>Данная программа имеет ряд особенностей:</w:t>
      </w:r>
    </w:p>
    <w:p w14:paraId="485AA2F3" w14:textId="77777777"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в сравнительно короткое время каждого занятия учащиеся должны овладеть определёнными практическими навыками;</w:t>
      </w:r>
    </w:p>
    <w:p w14:paraId="582A2F93" w14:textId="77777777"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успешное усвоение программы зависит от обеспечения наглядными пособиями и оборудованием для осуществления лабораторных и практических работ;</w:t>
      </w:r>
    </w:p>
    <w:p w14:paraId="656FF86F" w14:textId="77777777"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овладение практическими навыками и предполагает активную самостоятельную работу учащихся, что позволяет повысить учебную мотивацию;</w:t>
      </w:r>
    </w:p>
    <w:p w14:paraId="139AB8F5" w14:textId="77777777"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теоретический материал неразрывно связан с практикой, и каждое занятие является логическим продолжением предыдущего;</w:t>
      </w:r>
    </w:p>
    <w:p w14:paraId="31B6416F" w14:textId="77777777"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Экологический аспект программы даёт возможность формирования у обучающихся нравственных и мировоззренческих установо</w:t>
      </w:r>
      <w:r w:rsidR="009431AE" w:rsidRPr="00E77B38">
        <w:rPr>
          <w:color w:val="000000"/>
        </w:rPr>
        <w:t xml:space="preserve">к. Программа </w:t>
      </w:r>
      <w:r w:rsidR="00DA3376" w:rsidRPr="00E77B38">
        <w:rPr>
          <w:color w:val="000000"/>
        </w:rPr>
        <w:t>готовит обучающихся</w:t>
      </w:r>
      <w:r w:rsidRPr="00E77B38">
        <w:rPr>
          <w:color w:val="000000"/>
        </w:rPr>
        <w:t xml:space="preserve"> к творческой и исследовательской деятельности.</w:t>
      </w:r>
    </w:p>
    <w:p w14:paraId="37F8FC2B" w14:textId="77777777" w:rsidR="00DA3376" w:rsidRPr="00E77B38" w:rsidRDefault="00DA3376" w:rsidP="00FC254E">
      <w:pPr>
        <w:spacing w:before="240"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r w:rsidRPr="00E77B3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обучения по программе </w:t>
      </w:r>
    </w:p>
    <w:p w14:paraId="65EEC3FA" w14:textId="77777777" w:rsidR="00DA3376" w:rsidRPr="00E77B38" w:rsidRDefault="00DA3376" w:rsidP="00FC254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Основная форма обучения – очная, групповая.</w:t>
      </w:r>
    </w:p>
    <w:p w14:paraId="13E13D2B" w14:textId="77777777" w:rsidR="00DA3376" w:rsidRPr="00E77B38" w:rsidRDefault="00DA3376" w:rsidP="00FC25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</w:rPr>
        <w:t>«Допускается сочетание различных форм получения образования …» (Закон № 273-ФЗ, гл. 2, ст. 17, п. 4) - дистанционная, индивидуальная, групповая или индивидуально-групповая, очно-заочная.</w:t>
      </w:r>
    </w:p>
    <w:p w14:paraId="42F44AF3" w14:textId="77777777"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Объем программы </w:t>
      </w:r>
      <w:proofErr w:type="gramStart"/>
      <w:r w:rsidRPr="00E77B38">
        <w:rPr>
          <w:rFonts w:ascii="Times New Roman" w:eastAsia="Calibri" w:hAnsi="Times New Roman" w:cs="Times New Roman"/>
          <w:b/>
          <w:sz w:val="24"/>
          <w:szCs w:val="24"/>
        </w:rPr>
        <w:t>-  34</w:t>
      </w:r>
      <w:proofErr w:type="gramEnd"/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часа. </w:t>
      </w:r>
    </w:p>
    <w:p w14:paraId="30EC2C30" w14:textId="77777777"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освоения программы</w:t>
      </w:r>
    </w:p>
    <w:p w14:paraId="6F67F418" w14:textId="77777777"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="00370F19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Calibri" w:hAnsi="Times New Roman" w:cs="Times New Roman"/>
          <w:sz w:val="24"/>
          <w:szCs w:val="24"/>
        </w:rPr>
        <w:t>» рассчитана на один год обучения.</w:t>
      </w:r>
    </w:p>
    <w:p w14:paraId="020C2194" w14:textId="77777777"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Режим занятий </w:t>
      </w:r>
    </w:p>
    <w:p w14:paraId="2670CAC3" w14:textId="77777777" w:rsidR="00DA3376" w:rsidRPr="00E77B38" w:rsidRDefault="00370F19" w:rsidP="00FC254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 1 раз в </w:t>
      </w:r>
      <w:proofErr w:type="gramStart"/>
      <w:r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неделю </w:t>
      </w:r>
      <w:r w:rsidR="00DA3376"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B638C" w:rsidRPr="00E77B38">
        <w:rPr>
          <w:rFonts w:ascii="Times New Roman" w:eastAsia="Calibri" w:hAnsi="Times New Roman" w:cs="Times New Roman"/>
          <w:iCs/>
          <w:sz w:val="24"/>
          <w:szCs w:val="24"/>
        </w:rPr>
        <w:t>в</w:t>
      </w:r>
      <w:proofErr w:type="gramEnd"/>
      <w:r w:rsidR="000B638C"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 режиме: 45</w:t>
      </w:r>
      <w:r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 минут.</w:t>
      </w:r>
      <w:r w:rsidR="00DA3376"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01F63D2" w14:textId="77777777" w:rsidR="00DA3376" w:rsidRPr="00E77B38" w:rsidRDefault="00DA3376" w:rsidP="00FC25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5F455CFC" w14:textId="77777777" w:rsidR="000B638C" w:rsidRPr="00E77B38" w:rsidRDefault="000B638C" w:rsidP="00FC254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14:paraId="030D0665" w14:textId="77777777" w:rsidR="000B638C" w:rsidRPr="00E77B38" w:rsidRDefault="003054DA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программы: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формирование</w:t>
      </w:r>
      <w:proofErr w:type="gramEnd"/>
      <w:r w:rsidR="0047373E">
        <w:rPr>
          <w:rFonts w:ascii="Times New Roman" w:eastAsia="Calibri" w:hAnsi="Times New Roman" w:cs="Times New Roman"/>
          <w:sz w:val="24"/>
          <w:szCs w:val="24"/>
        </w:rPr>
        <w:t xml:space="preserve"> у учащихся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систематизированных представлений о биологических объектах, проце</w:t>
      </w:r>
      <w:r w:rsidR="0047373E">
        <w:rPr>
          <w:rFonts w:ascii="Times New Roman" w:eastAsia="Calibri" w:hAnsi="Times New Roman" w:cs="Times New Roman"/>
          <w:sz w:val="24"/>
          <w:szCs w:val="24"/>
        </w:rPr>
        <w:t>ссах, явлениях, закономерностях посредством проведения занятий.</w:t>
      </w:r>
    </w:p>
    <w:p w14:paraId="25BAF1D0" w14:textId="77777777" w:rsidR="007C19D4" w:rsidRPr="00E77B38" w:rsidRDefault="007C19D4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14:paraId="0FDB76FC" w14:textId="77777777" w:rsidR="007A35B6" w:rsidRPr="00E77B38" w:rsidRDefault="007C19D4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Воспитательные:</w:t>
      </w:r>
      <w:r w:rsidR="00996F2B" w:rsidRPr="00E77B38">
        <w:rPr>
          <w:rFonts w:ascii="Times New Roman" w:hAnsi="Times New Roman" w:cs="Times New Roman"/>
          <w:sz w:val="24"/>
          <w:szCs w:val="24"/>
        </w:rPr>
        <w:t xml:space="preserve"> развивать навыки коллективной работы, воспитание понимания эстетический ценности природы, объединение и организация досуга учащихся. </w:t>
      </w:r>
    </w:p>
    <w:p w14:paraId="7170516C" w14:textId="77777777" w:rsidR="007A35B6" w:rsidRPr="00E77B38" w:rsidRDefault="004B1AB6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Развивающие:</w:t>
      </w:r>
      <w:r w:rsidRPr="00E77B38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умения устанавливать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14:paraId="7CF09F0E" w14:textId="77777777" w:rsidR="00996F2B" w:rsidRPr="00E77B38" w:rsidRDefault="004B1AB6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Обучающие:</w:t>
      </w:r>
      <w:r w:rsidR="00996F2B" w:rsidRPr="00E77B38">
        <w:rPr>
          <w:rFonts w:ascii="Times New Roman" w:hAnsi="Times New Roman" w:cs="Times New Roman"/>
          <w:sz w:val="24"/>
          <w:szCs w:val="24"/>
        </w:rPr>
        <w:t xml:space="preserve"> расширять кругозор, повышать интерес к предмету, популяризация интеллектуального творчества; </w:t>
      </w:r>
    </w:p>
    <w:p w14:paraId="3612E1FC" w14:textId="77777777" w:rsidR="009729FF" w:rsidRPr="00E77B38" w:rsidRDefault="009729FF" w:rsidP="009729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14:paraId="0D744ACE" w14:textId="77777777" w:rsidR="009729FF" w:rsidRPr="00E77B38" w:rsidRDefault="009729FF" w:rsidP="009729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Учебный план 1 года обучения</w:t>
      </w:r>
    </w:p>
    <w:tbl>
      <w:tblPr>
        <w:tblW w:w="10207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5055"/>
        <w:gridCol w:w="660"/>
        <w:gridCol w:w="850"/>
        <w:gridCol w:w="1086"/>
        <w:gridCol w:w="11"/>
        <w:gridCol w:w="1788"/>
      </w:tblGrid>
      <w:tr w:rsidR="009729FF" w:rsidRPr="00E77B38" w14:paraId="5A6A0E69" w14:textId="77777777" w:rsidTr="00ED73E6">
        <w:trPr>
          <w:trHeight w:hRule="exact" w:val="31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66748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91925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2D5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  <w:p w14:paraId="4FE0F1C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3A7FA32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Формы</w:t>
            </w:r>
          </w:p>
          <w:p w14:paraId="5E360BA8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аттестации</w:t>
            </w:r>
          </w:p>
        </w:tc>
      </w:tr>
      <w:tr w:rsidR="009729FF" w:rsidRPr="00E77B38" w14:paraId="31D3A15D" w14:textId="77777777" w:rsidTr="00ED73E6">
        <w:trPr>
          <w:trHeight w:hRule="exact" w:val="383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7BEF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4F37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4812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3FBAF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4B387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  <w:p w14:paraId="1198306A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861B57" w14:textId="77777777" w:rsidR="009729FF" w:rsidRPr="00E77B38" w:rsidRDefault="009729FF" w:rsidP="009729F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9729FF" w:rsidRPr="00E77B38" w14:paraId="07A38438" w14:textId="77777777" w:rsidTr="00ED73E6">
        <w:trPr>
          <w:trHeight w:hRule="exact" w:val="41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22E93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1834F" w14:textId="77777777" w:rsidR="009729FF" w:rsidRPr="00E77B38" w:rsidRDefault="007A35B6" w:rsidP="007A35B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Среды жизни и их обитатели</w:t>
            </w:r>
          </w:p>
          <w:p w14:paraId="2EB7599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50BA3" w14:textId="77777777"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C49E0" w14:textId="77777777"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AF22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8FC4A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14:paraId="34D868D8" w14:textId="77777777" w:rsidTr="00D4356B">
        <w:trPr>
          <w:trHeight w:hRule="exact" w:val="88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1409F3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E6C32" w14:textId="77777777"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жизни. Характеристика водной, наземно-воздушной среды. Приспособления организмов к этим средам.</w:t>
            </w:r>
          </w:p>
          <w:p w14:paraId="7819877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6FB1A3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E6AFF" w14:textId="77777777"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B75A2" w14:textId="77777777"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C75C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F60C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2FC9EC" w14:textId="77777777"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3621550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7CA1EC06" w14:textId="77777777" w:rsidTr="00D4356B">
        <w:trPr>
          <w:trHeight w:hRule="exact" w:val="87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AE49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0183A" w14:textId="77777777" w:rsidR="00D4356B" w:rsidRPr="00E77B38" w:rsidRDefault="00D4356B" w:rsidP="00D435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почвенной среды и организм, как среда для паразитов. Приспособления организмов к этим средам</w:t>
            </w:r>
          </w:p>
          <w:p w14:paraId="0C8E125C" w14:textId="77777777"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30A1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8811AB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8EC1" w14:textId="77777777"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86C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7A76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E5CD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5D251B" w14:textId="77777777"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C657E10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7AFCA612" w14:textId="77777777" w:rsidTr="00D4356B">
        <w:trPr>
          <w:trHeight w:hRule="exact" w:val="586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8959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ED163" w14:textId="77777777" w:rsidR="009729FF" w:rsidRPr="00E77B38" w:rsidRDefault="00D4356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Гиганты моря и карлики в мире животных</w:t>
            </w:r>
          </w:p>
          <w:p w14:paraId="6E73AA97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444C9" w14:textId="77777777" w:rsidR="009729FF" w:rsidRPr="00E77B38" w:rsidRDefault="00D4356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FBC72" w14:textId="77777777" w:rsidR="009729FF" w:rsidRPr="00E77B38" w:rsidRDefault="00D4356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D2AB3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BBAD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58CCA152" w14:textId="77777777" w:rsidTr="00ED73E6">
        <w:trPr>
          <w:trHeight w:hRule="exact" w:val="58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BEF0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EE94B" w14:textId="77777777" w:rsidR="009729FF" w:rsidRPr="00E77B38" w:rsidRDefault="009962D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моря. Надкласс Рыбы. Класс Хрящевые рыбы. Отряд Акулы и Скаты.</w:t>
            </w:r>
          </w:p>
          <w:p w14:paraId="2F98A9BB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4295A" w14:textId="77777777"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0A320F0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33565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4994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AF83572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27204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EBAD4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225232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B839A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9A93E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 и литературой по поиску информации</w:t>
            </w:r>
          </w:p>
          <w:p w14:paraId="4C2E91FB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14:paraId="31A31796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2C61E32E" w14:textId="77777777" w:rsidTr="009962D2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599BC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79E10" w14:textId="77777777" w:rsidR="009962D2" w:rsidRPr="00E77B38" w:rsidRDefault="009962D2" w:rsidP="00A729F3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моря. Класс Млекопитающие</w:t>
            </w:r>
          </w:p>
          <w:p w14:paraId="11777A59" w14:textId="77777777" w:rsidR="009729FF" w:rsidRPr="00E77B38" w:rsidRDefault="009962D2" w:rsidP="00A729F3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 китообразные.</w:t>
            </w:r>
          </w:p>
          <w:p w14:paraId="2F9D5417" w14:textId="77777777" w:rsidR="009962D2" w:rsidRPr="00E77B38" w:rsidRDefault="009962D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FD331" w14:textId="77777777" w:rsidR="009962D2" w:rsidRPr="00E77B38" w:rsidRDefault="009962D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45DAAB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279C2" w14:textId="77777777"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5E4A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30C47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ADFA0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4BE523B7" w14:textId="77777777" w:rsidTr="002D116C">
        <w:trPr>
          <w:trHeight w:hRule="exact" w:val="99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51E53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791BFC" w14:textId="77777777" w:rsidR="002D116C" w:rsidRPr="00E77B38" w:rsidRDefault="002D116C" w:rsidP="002D11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суши. Класс Млекопитающие. Отряд хоботные. Отряд Хищные. Семейство медвежьи.</w:t>
            </w:r>
          </w:p>
          <w:p w14:paraId="7F33777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7B507E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BF593" w14:textId="77777777"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8CF5C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7D6C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7B91C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731DA3C7" w14:textId="77777777" w:rsidTr="002D116C">
        <w:trPr>
          <w:trHeight w:hRule="exact" w:val="98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7F45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52AFB" w14:textId="77777777" w:rsidR="009729FF" w:rsidRPr="00E77B38" w:rsidRDefault="002D116C" w:rsidP="002D116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суши. Класс Млекопитающие. Отряд Парнокопытные. Жирафы и бегемоты. Отряд Непарнокопытные. Носороги.</w:t>
            </w:r>
          </w:p>
          <w:p w14:paraId="1FCED1AD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EA24D" w14:textId="77777777"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5569D" w14:textId="77777777"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89B6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F8EFE" w14:textId="77777777" w:rsidR="009729FF" w:rsidRPr="00E77B38" w:rsidRDefault="00C5554B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14:paraId="57A58381" w14:textId="77777777" w:rsidTr="00ED73E6">
        <w:trPr>
          <w:trHeight w:hRule="exact" w:val="46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ECB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6508C" w14:textId="77777777" w:rsidR="009729FF" w:rsidRPr="00E77B38" w:rsidRDefault="0055147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Одетые в броню. Рождающие мел.</w:t>
            </w:r>
          </w:p>
          <w:p w14:paraId="25ECCE72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8BF1D" w14:textId="77777777" w:rsidR="009729FF" w:rsidRPr="00E77B38" w:rsidRDefault="0055147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86AE4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97EE0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52D3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14:paraId="278467E0" w14:textId="77777777" w:rsidTr="00ED73E6">
        <w:trPr>
          <w:trHeight w:hRule="exact" w:val="55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2DFE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56ECD" w14:textId="77777777" w:rsidR="009729FF" w:rsidRPr="00E77B38" w:rsidRDefault="00756DA4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покровы животных. Простейшие фораминиферы</w:t>
            </w:r>
          </w:p>
          <w:p w14:paraId="02B870F0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15F15" w14:textId="77777777"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9A42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C1A35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661E25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14:paraId="3D9F68C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4A9A6183" w14:textId="77777777" w:rsidTr="00ED73E6">
        <w:trPr>
          <w:trHeight w:hRule="exact" w:val="47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C954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63E5" w14:textId="77777777" w:rsidR="009729FF" w:rsidRPr="00E77B38" w:rsidRDefault="00D151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Раковины моллюсков.</w:t>
            </w:r>
          </w:p>
          <w:p w14:paraId="073633DE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07FE0" w14:textId="77777777"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67F02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31FE8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0BD940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4B1377D1" w14:textId="77777777" w:rsidTr="00ED73E6">
        <w:trPr>
          <w:trHeight w:hRule="exact" w:val="4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BC2C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BD3C9" w14:textId="77777777" w:rsidR="009729FF" w:rsidRPr="00E77B38" w:rsidRDefault="00D151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Панцири броненосцев и черепах</w:t>
            </w:r>
          </w:p>
          <w:p w14:paraId="5048A627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1BC" w14:textId="77777777"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E3B6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A8BE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7004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3607D453" w14:textId="77777777" w:rsidTr="00D15177">
        <w:trPr>
          <w:trHeight w:hRule="exact" w:val="65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871B4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EEBFF" w14:textId="77777777" w:rsidR="00D15177" w:rsidRPr="00E77B38" w:rsidRDefault="00D15177" w:rsidP="00D15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Покровы рыб. Надежность и уязвимость защитных покровов животных.</w:t>
            </w:r>
          </w:p>
          <w:p w14:paraId="689054C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121B09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3E496" w14:textId="77777777"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530CC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DE7E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7B642" w14:textId="77777777"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14:paraId="40D39716" w14:textId="77777777" w:rsidTr="00ED73E6">
        <w:trPr>
          <w:trHeight w:hRule="exact" w:val="51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3F87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713E9" w14:textId="77777777"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Ядовитые животные</w:t>
            </w:r>
          </w:p>
          <w:p w14:paraId="37837A68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BBA6D" w14:textId="77777777"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BCED9" w14:textId="77777777"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B4037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B283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14:paraId="23AFBAFA" w14:textId="77777777" w:rsidTr="00EA35B0">
        <w:trPr>
          <w:trHeight w:hRule="exact" w:val="61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7EDA7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4DE29" w14:textId="77777777" w:rsidR="00EA35B0" w:rsidRPr="00E77B38" w:rsidRDefault="00EA35B0" w:rsidP="00EA35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Кишечнополостные. Класс Гидроидные. Медузы. Морская оса.</w:t>
            </w:r>
          </w:p>
          <w:p w14:paraId="250B911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CA73DA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B5121" w14:textId="77777777"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43E2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058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3D0D90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 и литературой по поиску информации. Проектная деятельность.</w:t>
            </w:r>
          </w:p>
          <w:p w14:paraId="2E3E3623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6EFC312B" w14:textId="77777777" w:rsidTr="00EA35B0">
        <w:trPr>
          <w:trHeight w:hRule="exact" w:val="56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4CFA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E1FE9" w14:textId="77777777" w:rsidR="009729FF" w:rsidRPr="00E77B38" w:rsidRDefault="00EA35B0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Членистоногие. Класс Насекомые. Пчелы. Осы</w:t>
            </w:r>
          </w:p>
          <w:p w14:paraId="30DB3857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D1D79" w14:textId="77777777"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089D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3EF1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9923B8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2C5741AE" w14:textId="77777777" w:rsidTr="00ED73E6">
        <w:trPr>
          <w:trHeight w:hRule="exact" w:val="53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72AF7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838BF" w14:textId="77777777" w:rsidR="009729FF" w:rsidRPr="00E77B38" w:rsidRDefault="00EA35B0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Членистоногие. Класс Паукообразные. Пауки и клещи.</w:t>
            </w:r>
          </w:p>
          <w:p w14:paraId="6BE5CA41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1BC4" w14:textId="77777777"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F2DA7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75EB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AA19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532234B4" w14:textId="77777777" w:rsidTr="00ED73E6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F7FC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6181C" w14:textId="77777777" w:rsidR="00EA35B0" w:rsidRPr="00E77B38" w:rsidRDefault="00EA35B0" w:rsidP="00EA35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Хордовые. Класс Земноводные. Ядовитые лягушки.</w:t>
            </w:r>
          </w:p>
          <w:p w14:paraId="19E7DF10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652A13" w14:textId="77777777"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BFCC3" w14:textId="77777777"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C8102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DFE19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9CCC9" w14:textId="77777777"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</w:p>
        </w:tc>
      </w:tr>
      <w:tr w:rsidR="009729FF" w:rsidRPr="00E77B38" w14:paraId="7731DBC5" w14:textId="77777777" w:rsidTr="00EA35B0">
        <w:trPr>
          <w:trHeight w:hRule="exact" w:val="50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CB6A1" w14:textId="77777777" w:rsidR="009729FF" w:rsidRPr="00E77B38" w:rsidRDefault="00620AF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72524" w14:textId="77777777" w:rsidR="009729FF" w:rsidRPr="00E77B38" w:rsidRDefault="00EA35B0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Хордовые. Класс Пресмыкающиеся. Змеи.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8AA13" w14:textId="77777777"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1662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7E7EB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8D35F" w14:textId="77777777"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</w:p>
        </w:tc>
      </w:tr>
      <w:tr w:rsidR="009729FF" w:rsidRPr="00E77B38" w14:paraId="0325F93B" w14:textId="77777777" w:rsidTr="00ED73E6">
        <w:trPr>
          <w:trHeight w:hRule="exact" w:val="44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902EF" w14:textId="77777777"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27A19" w14:textId="77777777"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рекордсмены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2BA70" w14:textId="77777777"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76515" w14:textId="77777777"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D9CF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3C5EE4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 и литературой по поиску информации. Проектная деятельность.</w:t>
            </w:r>
          </w:p>
          <w:p w14:paraId="4E11278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5701627B" w14:textId="77777777" w:rsidTr="00DE6DCB">
        <w:trPr>
          <w:trHeight w:hRule="exact" w:val="7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6ECBA" w14:textId="77777777"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4806D" w14:textId="77777777" w:rsidR="00DE6DCB" w:rsidRPr="00E77B38" w:rsidRDefault="00DE6DCB" w:rsidP="00DE6D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Рекорды беспозвоночных животных - кузнечика и муравья.</w:t>
            </w:r>
          </w:p>
          <w:p w14:paraId="60FFB2C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B878A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B98E4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541E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E74B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74062E6E" w14:textId="77777777" w:rsidTr="00DE6DCB">
        <w:trPr>
          <w:trHeight w:hRule="exact" w:val="126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BF122" w14:textId="77777777"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E929A" w14:textId="77777777" w:rsidR="00DE6DCB" w:rsidRPr="00E77B38" w:rsidRDefault="00DE6DCB" w:rsidP="00DE6D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сапсан – рекордсмен полета. Кенгуру – рекордсмен по прыжкам. Гепард рекордсмен по бегу. Спортивные рекорды в сравнении с рекордами животных.</w:t>
            </w:r>
          </w:p>
          <w:p w14:paraId="02DACB22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F78C6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F7D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978AD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7892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37CEA824" w14:textId="77777777" w:rsidTr="00ED73E6">
        <w:trPr>
          <w:trHeight w:hRule="exact" w:val="53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1CC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E0BF0" w14:textId="77777777"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-</w:t>
            </w:r>
            <w:r w:rsidR="00975058"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CCEC1" w14:textId="77777777"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49069" w14:textId="77777777"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053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6704A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14:paraId="38A63D53" w14:textId="77777777" w:rsidTr="000A63C3">
        <w:trPr>
          <w:trHeight w:hRule="exact" w:val="62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53E14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B464D" w14:textId="77777777" w:rsidR="00DF5F93" w:rsidRPr="00E77B38" w:rsidRDefault="00DF5F93" w:rsidP="00DF5F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строители среди беспозвоночных – пчелы и пауки</w:t>
            </w:r>
          </w:p>
          <w:p w14:paraId="45C4EB4A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833E44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87C02" w14:textId="77777777" w:rsidR="009729FF" w:rsidRPr="00E77B38" w:rsidRDefault="0097505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A599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C52F8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7CEC3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14:paraId="1F23BA13" w14:textId="77777777" w:rsidR="009729FF" w:rsidRPr="00E77B38" w:rsidRDefault="009729FF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1806E3CF" w14:textId="77777777" w:rsidTr="000A63C3">
        <w:trPr>
          <w:trHeight w:hRule="exact" w:val="54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B6B7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D8E0" w14:textId="77777777" w:rsidR="009729FF" w:rsidRPr="00E77B38" w:rsidRDefault="00DF5F93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Строители среди позвоночных животных. Гнездование для птиц, хатки бобров.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FF3D" w14:textId="77777777" w:rsidR="009729FF" w:rsidRPr="00E77B38" w:rsidRDefault="0097505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7965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0210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03966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2D5BF4F7" w14:textId="77777777" w:rsidTr="000A63C3">
        <w:trPr>
          <w:trHeight w:hRule="exact" w:val="47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E494D" w14:textId="77777777"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EE54A" w14:textId="77777777"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Заботливые родители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F2B50" w14:textId="77777777"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D7754" w14:textId="77777777"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78E21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862B" w14:textId="77777777" w:rsidR="009729FF" w:rsidRPr="00E77B38" w:rsidRDefault="009729FF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6C10F0BD" w14:textId="77777777" w:rsidTr="00ED73E6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17D4D" w14:textId="77777777"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0B714" w14:textId="77777777" w:rsidR="009729FF" w:rsidRPr="00E77B38" w:rsidRDefault="000F3A22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у беспозвоночных - осьминоги, перепончатокрылые.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C7EBC" w14:textId="77777777" w:rsidR="009729FF" w:rsidRPr="00E77B38" w:rsidRDefault="000F3A2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F7E6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E0E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21B60" w14:textId="77777777"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14:paraId="2A4F11EE" w14:textId="77777777" w:rsidTr="00ED73E6">
        <w:trPr>
          <w:trHeight w:hRule="exact" w:val="53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06BB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56551"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0F213" w14:textId="77777777" w:rsidR="000F3A22" w:rsidRPr="00E77B38" w:rsidRDefault="000F3A22" w:rsidP="000F3A2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у позвоночных среди рыб и земноводных.</w:t>
            </w:r>
          </w:p>
          <w:p w14:paraId="5C3364E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3770C" w14:textId="77777777" w:rsidR="009729FF" w:rsidRPr="00E77B38" w:rsidRDefault="00D56551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AD284" w14:textId="77777777" w:rsidR="009729FF" w:rsidRPr="00E77B38" w:rsidRDefault="00D56551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ACC8B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5F258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14:paraId="235D39F5" w14:textId="77777777" w:rsidTr="000A63C3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FA9E2" w14:textId="77777777" w:rsidR="009729FF" w:rsidRPr="00E77B38" w:rsidRDefault="00D56551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51572" w14:textId="77777777" w:rsidR="009729FF" w:rsidRPr="00E77B38" w:rsidRDefault="000F3A22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у позвоночных среди пресмыкающихся. Птиц и млекопитающих.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4A828" w14:textId="77777777" w:rsidR="009729FF" w:rsidRPr="00E77B38" w:rsidRDefault="000F3A2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3D62F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C7FC5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E9956" w14:textId="77777777" w:rsidR="009729FF" w:rsidRPr="00E77B38" w:rsidRDefault="00C5554B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14:paraId="7F96CD0D" w14:textId="77777777" w:rsidTr="000A63C3">
        <w:trPr>
          <w:trHeight w:hRule="exact" w:val="53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52AF1" w14:textId="77777777" w:rsidR="009729FF" w:rsidRPr="00E77B38" w:rsidRDefault="000F3A2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D4F91" w14:textId="77777777"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животных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25CB8" w14:textId="77777777"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E02C" w14:textId="77777777"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3F664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001E49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396DF59B" w14:textId="77777777" w:rsidTr="0093384E">
        <w:trPr>
          <w:trHeight w:hRule="exact" w:val="61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57990" w14:textId="77777777"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55D4F" w14:textId="77777777" w:rsidR="009729FF" w:rsidRPr="00E77B38" w:rsidRDefault="00CC07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язык, его расшифровка и использование человеком.</w:t>
            </w:r>
          </w:p>
          <w:p w14:paraId="28E96AEE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B7EE07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33338C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4D53C2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930168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A9DB02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43A89B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A803B8" w14:textId="77777777"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399A4" w14:textId="77777777" w:rsidR="009729FF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49DC5B" w14:textId="77777777" w:rsidR="009729FF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7563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D4516D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7A44B8AE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14:paraId="35110384" w14:textId="77777777" w:rsidTr="00CC0777">
        <w:trPr>
          <w:trHeight w:hRule="exact" w:val="65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401AA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0C61A" w14:textId="77777777" w:rsidR="0093384E" w:rsidRPr="00E77B38" w:rsidRDefault="00CC07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сигнальная система. Ультразвуки в мире животных. Летучие мыши и дельфины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CAA24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7E09F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0120C9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37D83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0602D0CD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14:paraId="4375A992" w14:textId="77777777" w:rsidTr="00C5554B">
        <w:trPr>
          <w:trHeight w:hRule="exact" w:val="55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0BDE3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418CA0" w14:textId="77777777" w:rsidR="0093384E" w:rsidRPr="00E77B38" w:rsidRDefault="00CC07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пения птиц, общение млекопитающих.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BCA3D2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5BD5B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9E0E84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9FE294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73C40EB8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14:paraId="5F316275" w14:textId="77777777" w:rsidTr="0093384E">
        <w:trPr>
          <w:trHeight w:hRule="exact" w:val="60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F72247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EAC846" w14:textId="77777777" w:rsidR="00CC0777" w:rsidRPr="00E77B38" w:rsidRDefault="00CC0777" w:rsidP="00CC07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язык, его расшифровка и использование человеком.</w:t>
            </w:r>
          </w:p>
          <w:p w14:paraId="6C11EE08" w14:textId="77777777" w:rsidR="0093384E" w:rsidRPr="00E77B38" w:rsidRDefault="0093384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5A97D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3C833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41150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8FA2A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1B81D768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14:paraId="13A51868" w14:textId="77777777" w:rsidTr="00E81DDE">
        <w:trPr>
          <w:trHeight w:hRule="exact" w:val="51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9B0CC2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51151" w14:textId="77777777" w:rsidR="0093384E" w:rsidRPr="00E77B38" w:rsidRDefault="004544A7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– понятливые ученики.</w:t>
            </w:r>
          </w:p>
          <w:p w14:paraId="33B63C06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2985B9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FBF85A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736F22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7B4E69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7BCA90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16EDE6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B1667F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B5FD17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BB24DC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81ED08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F0EF8" w14:textId="77777777" w:rsidR="0093384E" w:rsidRPr="00E77B38" w:rsidRDefault="004544A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E095F" w14:textId="77777777" w:rsidR="0093384E" w:rsidRPr="00E77B38" w:rsidRDefault="004544A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DA7413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3F2C5" w14:textId="77777777"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DE" w:rsidRPr="00E77B38" w14:paraId="1EC29F34" w14:textId="77777777" w:rsidTr="00E81DDE">
        <w:trPr>
          <w:trHeight w:hRule="exact" w:val="6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60108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27309" w14:textId="77777777" w:rsidR="00E81DDE" w:rsidRPr="00E77B38" w:rsidRDefault="00E81DDE" w:rsidP="00E81D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Безусловные рефлексы, инстинкты, условные рефлексы. Этология.</w:t>
            </w:r>
          </w:p>
          <w:p w14:paraId="4D840606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E7E148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A5D79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0CE62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A873B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DE" w:rsidRPr="00E77B38" w14:paraId="0D4122FD" w14:textId="77777777" w:rsidTr="00E81DDE">
        <w:trPr>
          <w:trHeight w:hRule="exact" w:val="69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624D48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B9041" w14:textId="77777777" w:rsidR="00E81DDE" w:rsidRPr="00E77B38" w:rsidRDefault="00E81DDE" w:rsidP="00265BA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мире животных. Выработка условных рефлексов у домашних животных.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A0A4C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9C2AD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E421C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BB0F26" w14:textId="77777777" w:rsidR="00E81DDE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81DDE" w:rsidRPr="00E77B38" w14:paraId="730C97A5" w14:textId="77777777" w:rsidTr="00E24848">
        <w:trPr>
          <w:trHeight w:hRule="exact" w:val="44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7F2E5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DEA65" w14:textId="77777777"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 песен, сказок и легенд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60F2A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09C5E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6BA163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B0145" w14:textId="77777777"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0EAC4438" w14:textId="77777777" w:rsidTr="00C5554B">
        <w:trPr>
          <w:trHeight w:hRule="exact" w:val="68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22899B" w14:textId="77777777" w:rsidR="00E24848" w:rsidRPr="00E77B38" w:rsidRDefault="00E24848" w:rsidP="00E2484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5D21A" w14:textId="77777777" w:rsidR="00E24848" w:rsidRPr="00E77B38" w:rsidRDefault="00E24848" w:rsidP="00E2484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песен и сказок.</w:t>
            </w:r>
          </w:p>
          <w:p w14:paraId="4F5A24A2" w14:textId="77777777"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3C37FD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CB649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29CC0A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8553FB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04F38E71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21D367B2" w14:textId="77777777" w:rsidTr="00E24848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1D08B" w14:textId="77777777" w:rsidR="00E24848" w:rsidRPr="00E77B38" w:rsidRDefault="00E24848" w:rsidP="00E2484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A20D1" w14:textId="77777777" w:rsidR="00E24848" w:rsidRPr="00E77B38" w:rsidRDefault="00E24848" w:rsidP="00E2484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легенд.</w:t>
            </w:r>
          </w:p>
          <w:p w14:paraId="1979ADE0" w14:textId="77777777"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01A78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44FB6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02E0BF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4BAE2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6A322C1E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296A671D" w14:textId="77777777" w:rsidTr="00E24848">
        <w:trPr>
          <w:trHeight w:hRule="exact" w:val="51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3DE79D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B449B" w14:textId="77777777"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– символы.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3CE98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09605C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C25350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2C5C7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41B7C378" w14:textId="77777777" w:rsidTr="00427D7A">
        <w:trPr>
          <w:trHeight w:hRule="exact" w:val="63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282B2" w14:textId="77777777"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CEB96" w14:textId="77777777"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символы стран Египет (кошка), Индия (корова)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6BC53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38608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9BE7E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DBC99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1538DE60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35476FD2" w14:textId="77777777" w:rsidTr="00E24848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2AE15" w14:textId="77777777"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D2D27" w14:textId="77777777"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символы.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9FC9F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0D363A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6406F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2DBB6" w14:textId="77777777"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14:paraId="62F3927B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0AC5236E" w14:textId="77777777" w:rsidTr="00E24848">
        <w:trPr>
          <w:trHeight w:hRule="exact" w:val="39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999DCA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70155" w14:textId="77777777" w:rsidR="00E24848" w:rsidRPr="00E77B38" w:rsidRDefault="00427D7A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Бионика - перспективы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B077F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2B8974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44D36C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6FBD7C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72F39D6F" w14:textId="77777777" w:rsidTr="00427D7A">
        <w:trPr>
          <w:trHeight w:hRule="exact" w:val="72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ECDD38" w14:textId="77777777"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F9844" w14:textId="77777777" w:rsidR="00427D7A" w:rsidRPr="00E77B38" w:rsidRDefault="00427D7A" w:rsidP="00427D7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Бионика как наука.</w:t>
            </w:r>
          </w:p>
          <w:p w14:paraId="56B14A42" w14:textId="77777777"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AB2D8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C05C1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56533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83631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14:paraId="4305BE90" w14:textId="77777777" w:rsidTr="00427D7A">
        <w:trPr>
          <w:trHeight w:hRule="exact" w:val="42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BAEE8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19CFA" w14:textId="77777777" w:rsidR="00E24848" w:rsidRPr="00E77B38" w:rsidRDefault="00427D7A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FDA1E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F8CB0" w14:textId="77777777"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502F9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FC56C" w14:textId="77777777"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14:paraId="7343A383" w14:textId="77777777" w:rsidTr="00ED73E6">
        <w:trPr>
          <w:trHeight w:hRule="exact" w:val="48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C7D98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1AFD8C" w14:textId="77777777" w:rsidR="009729FF" w:rsidRPr="00E77B38" w:rsidRDefault="004B327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7DA8B8" w14:textId="77777777"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BE71E9" w14:textId="77777777" w:rsidR="009729FF" w:rsidRPr="00E77B38" w:rsidRDefault="00265BA9" w:rsidP="004B327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D408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E70F53" w14:textId="77777777"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E4D9EC" w14:textId="77777777" w:rsidR="00996F2B" w:rsidRPr="00E77B38" w:rsidRDefault="00996F2B" w:rsidP="00996F2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88D3A0" w14:textId="77777777" w:rsidR="005E41BD" w:rsidRPr="00E77B38" w:rsidRDefault="005E41BD" w:rsidP="005E41B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</w:t>
      </w:r>
      <w:r w:rsidR="00136B19" w:rsidRPr="00E7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учебного плана </w:t>
      </w:r>
    </w:p>
    <w:p w14:paraId="4E2B975C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Среды жизни и их обитатели (2 ч).</w:t>
      </w:r>
      <w:r w:rsidR="00C652D4" w:rsidRPr="00E77B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Техника безопасности. Инструктаж</w:t>
      </w:r>
    </w:p>
    <w:p w14:paraId="795A9662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Обитатели водной, наземно-воздушной, почвенной сред.</w:t>
      </w:r>
    </w:p>
    <w:p w14:paraId="2348385F" w14:textId="77777777"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Среды жизни. Характеристика водной, наземно-воздушной среды. Приспособления организмов к этим средам.</w:t>
      </w:r>
    </w:p>
    <w:p w14:paraId="24A75746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42CBEC33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.Характеристика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почвенной среды и организм как среда для паразитов. Приспособления организмов к этим средам</w:t>
      </w:r>
    </w:p>
    <w:p w14:paraId="24313D37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00634E9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2.Гиганты моря и карлики в мире животных (4 ч).</w:t>
      </w:r>
    </w:p>
    <w:p w14:paraId="59287E86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Гиганты океана (акулы и киты) и суши (слоны, жирафы, бегемоты, носороги, медведи).</w:t>
      </w:r>
    </w:p>
    <w:p w14:paraId="018AB725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Гиганты моря. Надкласс Рыбы. Класс Хрящевые рыбы. Отряд Акулы и Скаты.</w:t>
      </w:r>
    </w:p>
    <w:p w14:paraId="41A0BF76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4EDDF479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Гиганты моря. Класс Млекопитающие. Отряд китообразные.</w:t>
      </w:r>
    </w:p>
    <w:p w14:paraId="33F8ACC2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66087068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5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Гиганты суши. Класс Млекопитающие. Отряд хоботные. Отряд Хищные. Семейство медвежьи.</w:t>
      </w:r>
    </w:p>
    <w:p w14:paraId="6CCD2F21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695EDAA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6.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Гиганты суши. Класс Млекопитающие. Отряд Парнокопытные. Жирафы и бегемоты. Отряд Непарнокопытные. Носороги</w:t>
      </w:r>
    </w:p>
    <w:p w14:paraId="10CB6329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65A7CB8C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3.Одетые в броню. Рождающие мел. (4 ч).</w:t>
      </w:r>
    </w:p>
    <w:p w14:paraId="7138A7C7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Моллюски, броненосцы, черепахи, рыбы. Защитные покровы животных. Надежность и уязвимость защиты.</w:t>
      </w:r>
    </w:p>
    <w:p w14:paraId="2589690B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7.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Защитные покровы животных. Простейшие фораминиферы.</w:t>
      </w:r>
    </w:p>
    <w:p w14:paraId="238F8644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541EAC2E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Занятие8.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Раковины моллюсков.</w:t>
      </w:r>
    </w:p>
    <w:p w14:paraId="37C03382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6384D10D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9.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Панцири броненосцев и черепах.</w:t>
      </w:r>
    </w:p>
    <w:p w14:paraId="7954BCDB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42DE154B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10.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Панцири броненосцев и черепах.</w:t>
      </w:r>
    </w:p>
    <w:p w14:paraId="5CE3C246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28A0E414" w14:textId="77777777" w:rsidR="0040391F" w:rsidRDefault="005E41BD" w:rsidP="004039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11.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Покровы рыб. Надежность и уязвимость защитных покровов животных.</w:t>
      </w:r>
    </w:p>
    <w:p w14:paraId="3F5A9547" w14:textId="77777777" w:rsidR="00C652D4" w:rsidRPr="00E77B38" w:rsidRDefault="005E41BD" w:rsidP="004039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11D9F9C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4.Ядовитые животные (6 ч).</w:t>
      </w:r>
    </w:p>
    <w:p w14:paraId="3880DCD8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</w:t>
      </w:r>
    </w:p>
    <w:p w14:paraId="42A514A6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12.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Кишечнополостные. Класс Гидроидные. Медузы. Морская оса.</w:t>
      </w:r>
    </w:p>
    <w:p w14:paraId="5215F766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2FC0EEC1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Занятие13.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Членистоногие. Класс Насекомые. Пчелы. Осы.</w:t>
      </w:r>
    </w:p>
    <w:p w14:paraId="17942EC5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2AD2E813" w14:textId="77777777"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Занятие14.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Членистоногие. Класс Паукообразные. Пауки и клещи.</w:t>
      </w:r>
    </w:p>
    <w:p w14:paraId="781DF6B1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308DE3AE" w14:textId="77777777"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15.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Хордовые. Класс Земноводные. Ядовитые лягушки.</w:t>
      </w:r>
    </w:p>
    <w:p w14:paraId="4E645BF5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7B28A65C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16.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Хордовые. Класс Пресмыкающиеся. Змеи.</w:t>
      </w:r>
    </w:p>
    <w:p w14:paraId="618307E3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предосторожности, первая помощь при попадании яда в организм человека</w:t>
      </w:r>
    </w:p>
    <w:p w14:paraId="7AD28207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78D33C54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5.Животные рекордсмены (2 ч).</w:t>
      </w:r>
    </w:p>
    <w:p w14:paraId="5ABE5109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Сокол, кенгуру, муравей, кузнечик, гепард. Спортивные рекорды в сравнении с рекордами животных.</w:t>
      </w:r>
    </w:p>
    <w:p w14:paraId="52379D1C" w14:textId="77777777"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17 .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Рекорды беспозвоночных животных - кузнечика и муравья.</w:t>
      </w:r>
    </w:p>
    <w:p w14:paraId="3A932904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</w:t>
      </w:r>
    </w:p>
    <w:p w14:paraId="3A99633B" w14:textId="77777777" w:rsidR="0040391F" w:rsidRDefault="005E41BD" w:rsidP="000A6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18. 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 сапсан – рекордсмен полета. Кенгуру – рекордсмен по прыжкам. Гепард рекордсмен по бегу. Спортивные рекорды в сравнении с рекордами животных.</w:t>
      </w:r>
    </w:p>
    <w:p w14:paraId="2980B40A" w14:textId="77777777" w:rsidR="000A63C3" w:rsidRPr="00E77B38" w:rsidRDefault="005E41BD" w:rsidP="000A6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</w:t>
      </w:r>
    </w:p>
    <w:p w14:paraId="4987A2CC" w14:textId="77777777" w:rsidR="005E41BD" w:rsidRPr="00E77B38" w:rsidRDefault="005E41BD" w:rsidP="000A6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6.Животные -</w:t>
      </w:r>
      <w:r w:rsidR="00403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строители (2 ч).</w:t>
      </w:r>
      <w:r w:rsidR="0096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Пауки, пчелы, птицы, бобры.</w:t>
      </w:r>
    </w:p>
    <w:p w14:paraId="737D4AAB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19.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строители среди беспозвоночных – пчелы и пауки</w:t>
      </w:r>
    </w:p>
    <w:p w14:paraId="28A664CE" w14:textId="77777777" w:rsidR="0040391F" w:rsidRDefault="0040391F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5EEDB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51590DFE" w14:textId="77777777" w:rsidR="0040391F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20.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Строители среди позвоночных животных. Гнездование для птиц, хатки бобров.</w:t>
      </w:r>
    </w:p>
    <w:p w14:paraId="607A9938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</w:t>
      </w:r>
    </w:p>
    <w:p w14:paraId="5A54F247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7.Заботливые 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родители(</w:t>
      </w:r>
      <w:proofErr w:type="gramEnd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ч).</w:t>
      </w:r>
    </w:p>
    <w:p w14:paraId="07DF6E14" w14:textId="77777777" w:rsidR="005E41BD" w:rsidRPr="00E77B38" w:rsidRDefault="00FC254E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Колюшка,</w:t>
      </w:r>
      <w:r w:rsidR="005E41BD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14:paraId="218EB867" w14:textId="77777777"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21.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Забота о потомстве у беспозвоночных - осьминоги, перепончатокрылые.</w:t>
      </w:r>
    </w:p>
    <w:p w14:paraId="7B4517AA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24A9C334" w14:textId="77777777"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22.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Забота о потомстве у позвоночных среди рыб и земноводных.</w:t>
      </w:r>
    </w:p>
    <w:p w14:paraId="1FB271D7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BC617AE" w14:textId="77777777" w:rsidR="006950D3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23.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Забота о потомстве у позвоночных среди пресмыкающихся. Птиц и млекопитающих.</w:t>
      </w:r>
    </w:p>
    <w:p w14:paraId="19872822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711B637C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8.Язык животных (4 ч).</w:t>
      </w:r>
    </w:p>
    <w:p w14:paraId="42C482A9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пчел,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14:paraId="07D5558E" w14:textId="77777777" w:rsidR="006950D3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язык, его расшифровка и использование человеком.</w:t>
      </w:r>
    </w:p>
    <w:p w14:paraId="1E3FD8FE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27448CA" w14:textId="77777777" w:rsidR="006950D3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сигнальная система. Ультразвуки в мире животных. Летучие мыши и дельфины.</w:t>
      </w:r>
    </w:p>
    <w:p w14:paraId="12192FEC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6B502F99" w14:textId="77777777" w:rsidR="006950D3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26.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пения птиц, общение млекопитающих.</w:t>
      </w:r>
    </w:p>
    <w:p w14:paraId="7E3EE9A1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4E95B8CD" w14:textId="77777777" w:rsidR="006950D3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27.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язык, его расшифровка и использование человеком.</w:t>
      </w:r>
    </w:p>
    <w:p w14:paraId="60DF7F4A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79232C85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9.Животные – понятливые ученики. (2 ч).</w:t>
      </w:r>
    </w:p>
    <w:p w14:paraId="556FE712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Безусловные рефлексы, инстинкты, условные рефлексы. Этология. Обучение в мире животных. Выработка условных рефлексов у домашних животных</w:t>
      </w:r>
    </w:p>
    <w:p w14:paraId="41008803" w14:textId="77777777" w:rsidR="002F2DF4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28.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Безусловные рефлексы, инстинкты, условные рефлексы. Этология.</w:t>
      </w:r>
    </w:p>
    <w:p w14:paraId="4C6EB933" w14:textId="77777777" w:rsidR="005E41BD" w:rsidRPr="00E77B38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4EC3B8C3" w14:textId="77777777" w:rsidR="002F2DF4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29.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в мире животных. Выработка условных рефлексов у домашних животных.</w:t>
      </w:r>
    </w:p>
    <w:p w14:paraId="4593E582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55D88FCE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10.Герои песен, сказок и 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легенд(</w:t>
      </w:r>
      <w:proofErr w:type="gramEnd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ч).</w:t>
      </w:r>
    </w:p>
    <w:p w14:paraId="7011BB08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30.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– герои песен и сказок.</w:t>
      </w:r>
    </w:p>
    <w:p w14:paraId="73412301" w14:textId="77777777" w:rsidR="002F2DF4" w:rsidRDefault="002F2DF4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E8DC5E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45AD77F" w14:textId="77777777" w:rsidR="002F2DF4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31.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– герои легенд.</w:t>
      </w:r>
    </w:p>
    <w:p w14:paraId="7C09D257" w14:textId="77777777"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FD73E15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11.Животные – символы (2 часа)</w:t>
      </w:r>
    </w:p>
    <w:p w14:paraId="1F756374" w14:textId="77777777" w:rsidR="002F2DF4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32.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символы стран Египет (кошка), Индия (корова) и др.</w:t>
      </w:r>
    </w:p>
    <w:p w14:paraId="757518FA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284C25BC" w14:textId="77777777" w:rsidR="002F2DF4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33.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символы.</w:t>
      </w:r>
    </w:p>
    <w:p w14:paraId="0C505AF7" w14:textId="77777777" w:rsidR="00C652D4" w:rsidRPr="00E77B38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01BE7C04" w14:textId="77777777"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12.Бионика - перспективы развития (1 час)</w:t>
      </w:r>
    </w:p>
    <w:p w14:paraId="03A86778" w14:textId="77777777" w:rsidR="002F2DF4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Бионика как наука</w:t>
      </w:r>
    </w:p>
    <w:p w14:paraId="6E961B0B" w14:textId="77777777"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0F986B87" w14:textId="77777777" w:rsidR="000A5FB4" w:rsidRPr="00E77B38" w:rsidRDefault="000A5FB4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1CC05" w14:textId="77777777" w:rsidR="000A5FB4" w:rsidRPr="00E77B38" w:rsidRDefault="000A5FB4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1.4 Планируемые результаты освоения программы</w:t>
      </w:r>
    </w:p>
    <w:p w14:paraId="73DCBB92" w14:textId="77777777" w:rsidR="00D666D0" w:rsidRPr="00E77B38" w:rsidRDefault="00D666D0" w:rsidP="00FC254E">
      <w:pPr>
        <w:tabs>
          <w:tab w:val="left" w:pos="283"/>
          <w:tab w:val="left" w:pos="510"/>
          <w:tab w:val="left" w:pos="1560"/>
        </w:tabs>
        <w:adjustRightInd w:val="0"/>
        <w:spacing w:before="240" w:after="0" w:line="240" w:lineRule="auto"/>
        <w:ind w:left="113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Личностные результаты:</w:t>
      </w:r>
    </w:p>
    <w:p w14:paraId="7614D57C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</w:t>
      </w:r>
      <w:r w:rsidR="00E35D5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причин успеха программы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на самоанализ и самоконтроль результата, на анализ соответствия результатов требованиям конкретной задачи;</w:t>
      </w:r>
    </w:p>
    <w:p w14:paraId="184EE338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</w:t>
      </w:r>
      <w:r w:rsidR="00E35D5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критериев успешности данной программы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6FA7D9" w14:textId="77777777" w:rsidR="00D666D0" w:rsidRPr="00E77B38" w:rsidRDefault="00482DC4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66D0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14:paraId="4786F4C4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8E13E" w14:textId="77777777" w:rsidR="00D666D0" w:rsidRPr="00E77B38" w:rsidRDefault="00D666D0" w:rsidP="00FC254E">
      <w:pPr>
        <w:tabs>
          <w:tab w:val="left" w:pos="283"/>
          <w:tab w:val="left" w:pos="510"/>
          <w:tab w:val="left" w:pos="1560"/>
        </w:tabs>
        <w:adjustRightInd w:val="0"/>
        <w:spacing w:before="240" w:after="0" w:line="240" w:lineRule="auto"/>
        <w:ind w:left="113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Метапредметные результаты:</w:t>
      </w:r>
    </w:p>
    <w:p w14:paraId="1595B96E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информации;</w:t>
      </w:r>
    </w:p>
    <w:p w14:paraId="2BF76364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14:paraId="4CACB02B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17EF4E58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529D4EF3" w14:textId="77777777" w:rsidR="00FC254E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77EA96F7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Предметные результаты:</w:t>
      </w:r>
    </w:p>
    <w:p w14:paraId="7DAE8800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представлений о взаимосвязи мира живой и неживой природы, между живыми </w:t>
      </w:r>
      <w:proofErr w:type="spellStart"/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организмами;формирование</w:t>
      </w:r>
      <w:proofErr w:type="spellEnd"/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исследовательских умений.</w:t>
      </w:r>
    </w:p>
    <w:p w14:paraId="2BA45506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познавательной (интеллектуальной) сфере:</w:t>
      </w:r>
    </w:p>
    <w:p w14:paraId="5A5E85BE" w14:textId="77777777" w:rsidR="00D666D0" w:rsidRPr="00E77B38" w:rsidRDefault="00E873EA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доказательств</w:t>
      </w:r>
      <w:r w:rsidR="00D666D0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взаимосвязи человека и экологического состояния окружающей среды; необходимости защиты животного мира;</w:t>
      </w:r>
    </w:p>
    <w:p w14:paraId="773DBD8F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 w:rsidR="00482DC4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яснение роли животных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</w:t>
      </w:r>
      <w:r w:rsidR="00482DC4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 значения животного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разнообразия;</w:t>
      </w:r>
    </w:p>
    <w:p w14:paraId="169E1A9A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84CAD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приспособлений животных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среде обитания;</w:t>
      </w:r>
    </w:p>
    <w:p w14:paraId="4A6F3EF7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8CF6C56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ценностно-ориентационной сфере:</w:t>
      </w:r>
    </w:p>
    <w:p w14:paraId="387BFA95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14:paraId="0748E9B8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14:paraId="133AE52E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сфере трудовой деятельности:</w:t>
      </w:r>
    </w:p>
    <w:p w14:paraId="5576C511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во время трудовых десантов.</w:t>
      </w:r>
    </w:p>
    <w:p w14:paraId="4872EF39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эстетической сфере:</w:t>
      </w:r>
    </w:p>
    <w:p w14:paraId="7C503392" w14:textId="77777777"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</w:t>
      </w:r>
    </w:p>
    <w:p w14:paraId="2BD76E63" w14:textId="77777777" w:rsidR="00350B19" w:rsidRPr="00DA2621" w:rsidRDefault="00D666D0" w:rsidP="00FC25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0B19" w:rsidRPr="00DA2621">
        <w:rPr>
          <w:rFonts w:ascii="Times New Roman" w:eastAsia="Calibri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14:paraId="02B299AB" w14:textId="77777777" w:rsidR="00350B19" w:rsidRPr="00E77B38" w:rsidRDefault="00350B19" w:rsidP="00FC25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2.1 Условия реализации программы</w:t>
      </w:r>
    </w:p>
    <w:p w14:paraId="18BDF676" w14:textId="77777777" w:rsidR="00350B19" w:rsidRPr="00E77B38" w:rsidRDefault="00350B19" w:rsidP="00FC254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обеспечение:</w:t>
      </w:r>
    </w:p>
    <w:p w14:paraId="4AA4CF55" w14:textId="77777777" w:rsidR="00350B19" w:rsidRPr="00E77B38" w:rsidRDefault="00350B19" w:rsidP="00FC254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необходимы:</w:t>
      </w:r>
    </w:p>
    <w:p w14:paraId="2FB2BEC8" w14:textId="77777777" w:rsidR="00ED73E6" w:rsidRPr="00E77B38" w:rsidRDefault="00ED73E6" w:rsidP="00FC254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77B38">
        <w:rPr>
          <w:rFonts w:ascii="Times New Roman" w:eastAsia="Calibri" w:hAnsi="Times New Roman" w:cs="Times New Roman"/>
          <w:b/>
          <w:sz w:val="24"/>
          <w:szCs w:val="24"/>
        </w:rPr>
        <w:t>Учебный кабинет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: просторное, светлое помещение, удовлетворяющее </w:t>
      </w:r>
      <w:proofErr w:type="spellStart"/>
      <w:r w:rsidRPr="00E77B38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– гигиеническим требов</w:t>
      </w:r>
      <w:r w:rsidR="00917C9B" w:rsidRPr="00E77B38">
        <w:rPr>
          <w:rFonts w:ascii="Times New Roman" w:eastAsia="Calibri" w:hAnsi="Times New Roman" w:cs="Times New Roman"/>
          <w:sz w:val="24"/>
          <w:szCs w:val="24"/>
        </w:rPr>
        <w:t>аниям, для занятий группы 15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14:paraId="774DBC65" w14:textId="77777777" w:rsidR="00ED73E6" w:rsidRPr="00E77B38" w:rsidRDefault="00ED73E6" w:rsidP="00FC254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77B38">
        <w:rPr>
          <w:rFonts w:ascii="Times New Roman" w:eastAsia="Calibri" w:hAnsi="Times New Roman" w:cs="Times New Roman"/>
          <w:b/>
          <w:sz w:val="24"/>
          <w:szCs w:val="24"/>
        </w:rPr>
        <w:t>Оборудование и ТСО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: парты или столы, стулья, соответствующие возрасту обучающегося в соответствии СанПиН, школьная доска, шкафы для хранения материалов, компьютер с выходом в Интернет и необходимым компьютерным программным обеспечением, принтер, ксерокс, мультимедийная установка (проектор, экран) или интерактивная доска; цифровой фотоаппарат; </w:t>
      </w:r>
      <w:proofErr w:type="spellStart"/>
      <w:r w:rsidRPr="00E77B38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E77B38">
        <w:rPr>
          <w:rFonts w:ascii="Times New Roman" w:eastAsia="Calibri" w:hAnsi="Times New Roman" w:cs="Times New Roman"/>
          <w:sz w:val="24"/>
          <w:szCs w:val="24"/>
        </w:rPr>
        <w:t>-карты; сувенирная продукция для награждения лучших участников выставки.</w:t>
      </w:r>
    </w:p>
    <w:p w14:paraId="7C41624D" w14:textId="77777777" w:rsidR="00ED73E6" w:rsidRPr="00E77B38" w:rsidRDefault="00ED73E6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  <w:r w:rsidR="0005598A" w:rsidRPr="00E77B38">
        <w:rPr>
          <w:rFonts w:ascii="Times New Roman" w:hAnsi="Times New Roman" w:cs="Times New Roman"/>
          <w:sz w:val="24"/>
          <w:szCs w:val="24"/>
        </w:rPr>
        <w:t xml:space="preserve"> Натуральные пособия (реальные объекты живой и неживой природы) </w:t>
      </w:r>
      <w:r w:rsidR="0005598A" w:rsidRPr="00E77B38">
        <w:rPr>
          <w:rFonts w:ascii="Times New Roman" w:hAnsi="Times New Roman" w:cs="Times New Roman"/>
          <w:sz w:val="24"/>
          <w:szCs w:val="24"/>
        </w:rPr>
        <w:sym w:font="Symbol" w:char="F0B7"/>
      </w:r>
      <w:r w:rsidR="0005598A" w:rsidRPr="00E77B38">
        <w:rPr>
          <w:rFonts w:ascii="Times New Roman" w:hAnsi="Times New Roman" w:cs="Times New Roman"/>
          <w:sz w:val="24"/>
          <w:szCs w:val="24"/>
        </w:rPr>
        <w:t xml:space="preserve"> Изобразительные наглядные пособия (рисунки, схематические рисунки, схемы, таблицы) плакаты, презентации. </w:t>
      </w:r>
      <w:r w:rsidR="0005598A" w:rsidRPr="00E77B38">
        <w:rPr>
          <w:rFonts w:ascii="Times New Roman" w:hAnsi="Times New Roman" w:cs="Times New Roman"/>
          <w:sz w:val="24"/>
          <w:szCs w:val="24"/>
        </w:rPr>
        <w:sym w:font="Symbol" w:char="F0B7"/>
      </w:r>
      <w:r w:rsidR="0005598A" w:rsidRPr="00E77B38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 DVD</w:t>
      </w:r>
    </w:p>
    <w:p w14:paraId="73652EAA" w14:textId="77777777" w:rsidR="007E272D" w:rsidRPr="00E77B38" w:rsidRDefault="007E272D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Датчики цифровой лаборатории по биологии.</w:t>
      </w:r>
    </w:p>
    <w:p w14:paraId="0BBC11FE" w14:textId="77777777" w:rsidR="00ED73E6" w:rsidRPr="00E77B38" w:rsidRDefault="007E272D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Влажные препараты, </w:t>
      </w:r>
      <w:proofErr w:type="spellStart"/>
      <w:proofErr w:type="gramStart"/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микроскопы,микропрепараты</w:t>
      </w:r>
      <w:proofErr w:type="spellEnd"/>
      <w:proofErr w:type="gramEnd"/>
    </w:p>
    <w:p w14:paraId="490AF5D8" w14:textId="77777777" w:rsidR="007E272D" w:rsidRPr="00E77B38" w:rsidRDefault="007E272D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4863EA1" w14:textId="77777777"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 - источники информации по разделам программы:</w:t>
      </w:r>
    </w:p>
    <w:p w14:paraId="6D1D7430" w14:textId="77777777" w:rsidR="00E479EC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Интернет – адреса сайтов - Сайт Минобрнауки http://rsr-olymp.ru - </w:t>
      </w:r>
      <w:hyperlink r:id="rId7" w:history="1">
        <w:r w:rsidR="00E479EC" w:rsidRPr="00E77B38">
          <w:rPr>
            <w:rStyle w:val="a8"/>
            <w:rFonts w:ascii="Times New Roman" w:hAnsi="Times New Roman" w:cs="Times New Roman"/>
            <w:sz w:val="24"/>
            <w:szCs w:val="24"/>
          </w:rPr>
          <w:t>http://nsportal.ru/blog/shkola/obshcheshkolnaya-tematika/integratsiya-na-urokakh-khimiibiologii</w:t>
        </w:r>
      </w:hyperlink>
      <w:r w:rsidRPr="00E77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F3D24" w14:textId="77777777" w:rsidR="007E272D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>http://old.iro.yar.ru/pnpo_yar/biolog06.htm - http://www.edu-eao.ru/images/stories/masterklass/him-biolog.pdf -</w:t>
      </w:r>
    </w:p>
    <w:p w14:paraId="63D9508A" w14:textId="77777777" w:rsidR="007E272D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 http://centrdop.ucoz.ru - http://www.moi-universitet.ru/schoolkonkurs/KonkursAMO - Фестиваль педагогических идей «Открытый урок» </w:t>
      </w:r>
    </w:p>
    <w:p w14:paraId="22F39C65" w14:textId="77777777" w:rsidR="007E272D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lastRenderedPageBreak/>
        <w:t>http://festival.1september.ru/articles/514689/ -</w:t>
      </w:r>
    </w:p>
    <w:p w14:paraId="76C3957F" w14:textId="77777777" w:rsidR="00766CC7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 Социальная сеть работников образования </w:t>
      </w:r>
      <w:hyperlink r:id="rId8" w:history="1">
        <w:r w:rsidR="00766CC7" w:rsidRPr="00E77B38">
          <w:rPr>
            <w:rStyle w:val="a8"/>
            <w:rFonts w:ascii="Times New Roman" w:hAnsi="Times New Roman" w:cs="Times New Roman"/>
            <w:sz w:val="24"/>
            <w:szCs w:val="24"/>
          </w:rPr>
          <w:t>http://nsportal.ru/shkola/biologiya/library/sistema-raboty-s-odarennymi</w:t>
        </w:r>
      </w:hyperlink>
    </w:p>
    <w:p w14:paraId="484B1BED" w14:textId="77777777"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Нормативно-правовая база:</w:t>
      </w:r>
    </w:p>
    <w:p w14:paraId="047B376E" w14:textId="77777777"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29 декабря 2012 г. № 273-ФЗ "Об образовании в Российской Федерации". </w:t>
      </w:r>
    </w:p>
    <w:p w14:paraId="060A32C2" w14:textId="77777777"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Концепция развития дополнительного образования детей (утверждена распоряжением Правительства Российской Федерации от 04 сентября 2014 г. № 1726-р). </w:t>
      </w:r>
    </w:p>
    <w:p w14:paraId="5049EE01" w14:textId="77777777"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 196). </w:t>
      </w:r>
    </w:p>
    <w:p w14:paraId="3F3C78AD" w14:textId="77777777" w:rsidR="00ED73E6" w:rsidRPr="00E77B38" w:rsidRDefault="00ED73E6" w:rsidP="00FC2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(утверждены постановлением Главного государственного санитарного врача РФ от 28.09.2020 N 28). </w:t>
      </w:r>
    </w:p>
    <w:p w14:paraId="0DEE564C" w14:textId="77777777"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 </w:t>
      </w:r>
    </w:p>
    <w:p w14:paraId="0B716619" w14:textId="77777777" w:rsidR="00ED73E6" w:rsidRPr="00E77B38" w:rsidRDefault="00ED73E6" w:rsidP="00FC254E">
      <w:pPr>
        <w:widowControl w:val="0"/>
        <w:tabs>
          <w:tab w:val="left" w:pos="9356"/>
        </w:tabs>
        <w:autoSpaceDE w:val="0"/>
        <w:autoSpaceDN w:val="0"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14:paraId="1866814F" w14:textId="77777777" w:rsidR="00ED73E6" w:rsidRPr="00E77B38" w:rsidRDefault="00ED73E6" w:rsidP="00FC254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педагога</w:t>
      </w:r>
    </w:p>
    <w:p w14:paraId="2F7B7E54" w14:textId="77777777" w:rsidR="00ED73E6" w:rsidRPr="00E77B38" w:rsidRDefault="0005598A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Анашкина </w:t>
      </w:r>
      <w:proofErr w:type="spellStart"/>
      <w:proofErr w:type="gramStart"/>
      <w:r w:rsidRPr="00E77B38">
        <w:rPr>
          <w:rFonts w:ascii="Times New Roman" w:hAnsi="Times New Roman" w:cs="Times New Roman"/>
          <w:sz w:val="24"/>
          <w:szCs w:val="24"/>
        </w:rPr>
        <w:t>Е.Н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>.Веселая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ботаника. Викторины, ребусы, кроссворды/ – Ярославль: «Академия развития» - 192с.; 2. Арский Ю.М. и др. Экологические проблемы, что происходит, кто виноват и что делать. – М. МНЭПУ, 2009. 3.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Аспиз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М.Е. Разные секреты. – 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Дет.лит</w:t>
      </w:r>
      <w:proofErr w:type="spellEnd"/>
      <w:proofErr w:type="gramEnd"/>
      <w:r w:rsidRPr="00E77B38">
        <w:rPr>
          <w:rFonts w:ascii="Times New Roman" w:hAnsi="Times New Roman" w:cs="Times New Roman"/>
          <w:sz w:val="24"/>
          <w:szCs w:val="24"/>
        </w:rPr>
        <w:t xml:space="preserve">., 1988.-64с. 4. Большой атлас природы России: иллюстрированная энциклопедия для детей. - М.: Эгмонт, Россия Лтд, 2011. 5. Брем А. Э. Жизнь животных: в 3 т. / А. Э. Брем. - Москва. Терра -Terra,2008. 6. Вагнер Б.Б./Сто Великих чудес 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природы./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 xml:space="preserve"> Энциклопедии для любознательных. Москва 2010. 7. Высоцкая М.В. Биология. 5-11 классы. Нетрадиционные уроки. Исследование, интегрирование, моделирование. – Учитель, 2009. – 489. 8. Касаткина Н. Внеклассная работа по биологии. 3-8 классы. – Учитель, 2010. – 160. 9. Плешаков А. А. Зеленый дом / А. А. Плешаков // Мир вокруг нас. – 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 xml:space="preserve"> Просвещение, 2009. 10. Плешаков А. А. Зеленый дом. От земли до неба А. А. Плешаков. </w:t>
      </w:r>
      <w:r w:rsidR="008F7248" w:rsidRPr="00E77B38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77B38">
        <w:rPr>
          <w:rFonts w:ascii="Times New Roman" w:hAnsi="Times New Roman" w:cs="Times New Roman"/>
          <w:sz w:val="24"/>
          <w:szCs w:val="24"/>
        </w:rPr>
        <w:t xml:space="preserve"> Просвещение, 2008. 11. Плешаков А. А. Зеленый дом: программно-методические материалы / А. А. Плешаков. – 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Москва .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 xml:space="preserve">, 2010. 12. Плешаков А. А. Как знакомить детей с правилами поведения в природе / А. А. Плешаков // Начальная школа. - 1998. №8. 13.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Д.И.Как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сделать интересной внеклассную работу по биологии // Просвещение. Москва.1971. 14.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С.В. Исследования и проектная деятельность учащихся по биологии. – Планета, 2011. – 256. 15. Хрестоматия по биологии: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Бактери.Грибы.Растения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/ Авт.-сост.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О.Н.Дронова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. – Саратов: Лицей, 2002. – 144с. 16. Я иду на урок биологии: </w:t>
      </w:r>
      <w:proofErr w:type="spellStart"/>
      <w:proofErr w:type="gramStart"/>
      <w:r w:rsidRPr="00E77B38">
        <w:rPr>
          <w:rFonts w:ascii="Times New Roman" w:hAnsi="Times New Roman" w:cs="Times New Roman"/>
          <w:sz w:val="24"/>
          <w:szCs w:val="24"/>
        </w:rPr>
        <w:t>Зоология:Беспозвоночные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>:Книга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для учителя. – М.: Издательство «Первое сентября», 1999.– 366с.                                                                                                                                     </w:t>
      </w:r>
    </w:p>
    <w:p w14:paraId="2FAA330F" w14:textId="77777777"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F75986C" w14:textId="77777777" w:rsidR="00ED73E6" w:rsidRPr="00E77B38" w:rsidRDefault="00ED73E6" w:rsidP="00FC254E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учащихся</w:t>
      </w:r>
    </w:p>
    <w:p w14:paraId="4D653622" w14:textId="77777777" w:rsidR="00B80656" w:rsidRPr="00E77B38" w:rsidRDefault="00B80656" w:rsidP="00FC254E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EDA9A75" w14:textId="77777777"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Интернет-ресурсы: </w:t>
      </w:r>
    </w:p>
    <w:p w14:paraId="636447C1" w14:textId="77777777"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219B5F" w14:textId="77777777" w:rsidR="00ED73E6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Википедия http://ru.wikipedia.org/wiki/Мотивация Сайт журнала «Исследовательская работа школьника». Публикуются основные материалы, избранные тексты, информация по подписке. www.issl.dnttm.ru 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размещение нормативных документов по конкурсам от всех желающих. www.konkurs.dnttm.ru</w:t>
      </w:r>
    </w:p>
    <w:p w14:paraId="39524056" w14:textId="77777777"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37AFF42" w14:textId="77777777" w:rsidR="00856C6B" w:rsidRPr="00E77B38" w:rsidRDefault="00856C6B" w:rsidP="00FC254E">
      <w:pPr>
        <w:spacing w:before="24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Кадровое обеспечение</w:t>
      </w:r>
    </w:p>
    <w:p w14:paraId="409F3C8D" w14:textId="77777777" w:rsidR="00856C6B" w:rsidRPr="00E77B38" w:rsidRDefault="00856C6B" w:rsidP="00FC254E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lastRenderedPageBreak/>
        <w:t>Реализовыв</w:t>
      </w:r>
      <w:r w:rsidR="00FB2002" w:rsidRPr="00E77B38">
        <w:rPr>
          <w:rFonts w:ascii="Times New Roman" w:eastAsia="Calibri" w:hAnsi="Times New Roman" w:cs="Times New Roman"/>
          <w:sz w:val="24"/>
          <w:szCs w:val="24"/>
        </w:rPr>
        <w:t>ать программу «</w:t>
      </w:r>
      <w:r w:rsidR="00FB2002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Calibri" w:hAnsi="Times New Roman" w:cs="Times New Roman"/>
          <w:sz w:val="24"/>
          <w:szCs w:val="24"/>
        </w:rPr>
        <w:t>» может педагог,</w:t>
      </w:r>
      <w:r w:rsidR="00FB2002" w:rsidRPr="00E7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B2002" w:rsidRPr="00E77B38">
        <w:rPr>
          <w:rFonts w:ascii="Times New Roman" w:eastAsia="Calibri" w:hAnsi="Times New Roman" w:cs="Times New Roman"/>
          <w:sz w:val="24"/>
          <w:szCs w:val="24"/>
        </w:rPr>
        <w:t xml:space="preserve">имеющий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высшее</w:t>
      </w:r>
      <w:proofErr w:type="gramEnd"/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педагогическое образование, постоянно повышающий уровень профессионального мастерства, обладающий достаточными знаниями и опытом практической деятельности</w:t>
      </w:r>
      <w:r w:rsidR="00FB2002" w:rsidRPr="00E77B38">
        <w:rPr>
          <w:rFonts w:ascii="Times New Roman" w:eastAsia="Calibri" w:hAnsi="Times New Roman" w:cs="Times New Roman"/>
          <w:sz w:val="24"/>
          <w:szCs w:val="24"/>
        </w:rPr>
        <w:t>.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E2C231" w14:textId="77777777" w:rsidR="00856C6B" w:rsidRPr="00E77B38" w:rsidRDefault="00856C6B" w:rsidP="00FC254E">
      <w:pPr>
        <w:spacing w:before="24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40AAE5" w14:textId="77777777" w:rsidR="00856C6B" w:rsidRPr="00E77B38" w:rsidRDefault="00856C6B" w:rsidP="00FC25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14:paraId="78E8C58A" w14:textId="77777777" w:rsidR="00856C6B" w:rsidRPr="00E77B38" w:rsidRDefault="00856C6B" w:rsidP="00FC254E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предлагается непрерывное и систематическое отслеживание результатов деятельности учащихся.</w:t>
      </w:r>
    </w:p>
    <w:p w14:paraId="14EF41BC" w14:textId="77777777" w:rsidR="00856C6B" w:rsidRPr="00E77B38" w:rsidRDefault="00856C6B" w:rsidP="00FC254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Реализация программы «</w:t>
      </w:r>
      <w:r w:rsidR="00B80656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» предусматривает входной, текущий, промежуточный контроль и итоговую аттестацию. </w:t>
      </w:r>
    </w:p>
    <w:p w14:paraId="39B993DA" w14:textId="77777777" w:rsidR="00856C6B" w:rsidRPr="00E77B38" w:rsidRDefault="00856C6B" w:rsidP="00FC2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В начале учебных занятий педагогом проводится </w:t>
      </w:r>
      <w:r w:rsidRPr="00E77B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входной контроль </w:t>
      </w:r>
      <w:r w:rsidRPr="00E77B38">
        <w:rPr>
          <w:rFonts w:ascii="Times New Roman" w:eastAsia="Calibri" w:hAnsi="Times New Roman" w:cs="Times New Roman"/>
          <w:sz w:val="24"/>
          <w:szCs w:val="24"/>
        </w:rPr>
        <w:t>для определения начального уровня знаний учащихся в форме вик</w:t>
      </w:r>
      <w:r w:rsidR="00B80656" w:rsidRPr="00E77B38">
        <w:rPr>
          <w:rFonts w:ascii="Times New Roman" w:eastAsia="Calibri" w:hAnsi="Times New Roman" w:cs="Times New Roman"/>
          <w:sz w:val="24"/>
          <w:szCs w:val="24"/>
        </w:rPr>
        <w:t>торины «Что я знаю о животных»</w:t>
      </w:r>
    </w:p>
    <w:p w14:paraId="1F69E1C5" w14:textId="77777777" w:rsidR="00856C6B" w:rsidRPr="00E77B38" w:rsidRDefault="00856C6B" w:rsidP="00FC254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В течение всего курса обучения осуществляется </w:t>
      </w:r>
      <w:r w:rsidRPr="00E77B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текущий контроль </w:t>
      </w:r>
      <w:r w:rsidRPr="00E77B38">
        <w:rPr>
          <w:rFonts w:ascii="Times New Roman" w:eastAsia="Calibri" w:hAnsi="Times New Roman" w:cs="Times New Roman"/>
          <w:sz w:val="24"/>
          <w:szCs w:val="24"/>
        </w:rPr>
        <w:t>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Оценивание обучающихся на занятиях носит словесный характер. Педагог оценивает любое продвижение ребёнка. В конце занят</w:t>
      </w:r>
      <w:r w:rsidR="003B35DA" w:rsidRPr="00E77B38">
        <w:rPr>
          <w:rFonts w:ascii="Times New Roman" w:eastAsia="Calibri" w:hAnsi="Times New Roman" w:cs="Times New Roman"/>
          <w:sz w:val="24"/>
          <w:szCs w:val="24"/>
        </w:rPr>
        <w:t>ия отмечается активность детей.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Кроме наблюдения текущий контроль включает следующие формы: беседа в форме «вопрос – ответ», творческие работы, с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амостоятельные работы,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тести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рование, защита проектов.</w:t>
      </w:r>
    </w:p>
    <w:p w14:paraId="3C0718A9" w14:textId="77777777" w:rsidR="00856C6B" w:rsidRPr="00E77B38" w:rsidRDefault="00856C6B" w:rsidP="00FC25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календарным учебным графиком в конце учебного года проводится: </w:t>
      </w:r>
    </w:p>
    <w:p w14:paraId="7749D9EB" w14:textId="77777777" w:rsidR="00856C6B" w:rsidRPr="00E77B38" w:rsidRDefault="00856C6B" w:rsidP="00FC2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(оценка качества освоения программы обучающимися за весь период обучения по программе) </w:t>
      </w:r>
    </w:p>
    <w:p w14:paraId="6739F3FF" w14:textId="77777777" w:rsidR="00856C6B" w:rsidRPr="00E77B38" w:rsidRDefault="00856C6B" w:rsidP="00FC254E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Диагностика усвоения содержания программы проводится педагогом в течение всего учебного года, и 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фиксации результатов</w:t>
      </w:r>
      <w:r w:rsidRPr="00E77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детской деятельности являются диагностические карты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7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«Оценка результатов освоения программы</w:t>
      </w:r>
      <w:r w:rsidR="00FB2002"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5525F92" w14:textId="77777777" w:rsidR="00856C6B" w:rsidRPr="00E77B38" w:rsidRDefault="00856C6B" w:rsidP="00FC25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Данные о результатах обучения доводятся до родителей и анализируются с детьми на итоговом занятии.</w:t>
      </w:r>
    </w:p>
    <w:p w14:paraId="34292707" w14:textId="77777777" w:rsidR="00856C6B" w:rsidRPr="00E77B38" w:rsidRDefault="00856C6B" w:rsidP="00FC254E">
      <w:pPr>
        <w:spacing w:before="24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Основным механизмом выявления </w:t>
      </w:r>
      <w:r w:rsidRPr="00E77B38">
        <w:rPr>
          <w:rFonts w:ascii="Times New Roman" w:eastAsia="Calibri" w:hAnsi="Times New Roman" w:cs="Times New Roman"/>
          <w:b/>
          <w:sz w:val="24"/>
          <w:szCs w:val="24"/>
        </w:rPr>
        <w:t>результатов воспитания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является педагогическое наблюдение: </w:t>
      </w:r>
    </w:p>
    <w:p w14:paraId="29CAF9DB" w14:textId="77777777"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- активн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ость участия во всех проводимых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мероприятиях; </w:t>
      </w:r>
    </w:p>
    <w:p w14:paraId="6AE016E1" w14:textId="77777777"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самоконтроль и уверенность в поведении и деятельности; </w:t>
      </w:r>
    </w:p>
    <w:p w14:paraId="31DAAB27" w14:textId="77777777"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привлечение к занятиям других детей; </w:t>
      </w:r>
    </w:p>
    <w:p w14:paraId="2CE4C2EC" w14:textId="77777777"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- умение позитивно взаимодей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ствовать в паре, группе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F16A3B6" w14:textId="77777777"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участие в социально-значимых мероприятиях и акциях; </w:t>
      </w:r>
    </w:p>
    <w:p w14:paraId="02935E01" w14:textId="77777777" w:rsidR="00FC254E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вежливость, доброжелательность, бесконфликтность поведения. </w:t>
      </w:r>
    </w:p>
    <w:p w14:paraId="6A89FA84" w14:textId="77777777"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14:paraId="4A5C95F6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содержание, методы, формы, средства </w:t>
      </w:r>
      <w:r w:rsidR="003B35DA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отбирались с учётом </w:t>
      </w:r>
      <w:proofErr w:type="spellStart"/>
      <w:r w:rsidR="003B35DA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едидактических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а также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личностно-ориентированного и деятельностного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организации образовательного процесса. </w:t>
      </w:r>
    </w:p>
    <w:p w14:paraId="5CF1E072" w14:textId="77777777" w:rsidR="00856C6B" w:rsidRPr="00E77B38" w:rsidRDefault="00856C6B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</w:t>
      </w:r>
      <w:r w:rsidR="008857A5" w:rsidRPr="00E77B38">
        <w:rPr>
          <w:rFonts w:ascii="Times New Roman" w:eastAsia="Calibri" w:hAnsi="Times New Roman" w:cs="Times New Roman"/>
          <w:sz w:val="24"/>
          <w:szCs w:val="24"/>
        </w:rPr>
        <w:t>ивидуализировать сложные работы.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3C6CB3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предусматривает,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</w:t>
      </w:r>
    </w:p>
    <w:p w14:paraId="1722EF76" w14:textId="77777777" w:rsidR="00856C6B" w:rsidRPr="00E77B38" w:rsidRDefault="00856C6B" w:rsidP="00FC254E">
      <w:pPr>
        <w:tabs>
          <w:tab w:val="left" w:pos="-426"/>
          <w:tab w:val="left" w:pos="284"/>
        </w:tabs>
        <w:autoSpaceDE w:val="0"/>
        <w:autoSpaceDN w:val="0"/>
        <w:adjustRightInd w:val="0"/>
        <w:spacing w:before="240" w:after="0" w:line="240" w:lineRule="auto"/>
        <w:ind w:left="-426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следующие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обучения:</w:t>
      </w:r>
    </w:p>
    <w:p w14:paraId="324952F1" w14:textId="77777777" w:rsidR="00856C6B" w:rsidRPr="00E77B38" w:rsidRDefault="00856C6B" w:rsidP="00FC254E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методы, в основе которых лежит способ организации занятий: </w:t>
      </w:r>
    </w:p>
    <w:p w14:paraId="41FFAF8F" w14:textId="77777777" w:rsidR="00856C6B" w:rsidRPr="00E77B38" w:rsidRDefault="00856C6B" w:rsidP="00FC254E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словесные (устное изложение, беседа, сравнение и т.д.);</w:t>
      </w:r>
    </w:p>
    <w:p w14:paraId="08FEC9C9" w14:textId="77777777" w:rsidR="00856C6B" w:rsidRPr="00E77B38" w:rsidRDefault="00856C6B" w:rsidP="00FC254E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 видео - и мультимедийных материалов, иллюстраций, наблюдение, п</w:t>
      </w:r>
      <w:r w:rsidR="008857A5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рактический.</w:t>
      </w:r>
    </w:p>
    <w:p w14:paraId="318FC66A" w14:textId="77777777" w:rsidR="00856C6B" w:rsidRPr="00E77B38" w:rsidRDefault="00856C6B" w:rsidP="00FC254E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14:paraId="73BB924B" w14:textId="77777777"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– дети воспринимают и усваивают готовую информацию;</w:t>
      </w:r>
    </w:p>
    <w:p w14:paraId="7DE83384" w14:textId="77777777"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– дети воспроизводят полученные знания и освоенные способы деятельности;</w:t>
      </w:r>
    </w:p>
    <w:p w14:paraId="500D3AED" w14:textId="77777777"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- создание воображаемой ситуации, создание определенного образа;</w:t>
      </w:r>
    </w:p>
    <w:p w14:paraId="269A6633" w14:textId="77777777"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0C4F6CAD" w14:textId="77777777"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– самостоятельная творческая работа.</w:t>
      </w:r>
    </w:p>
    <w:p w14:paraId="5E08DA86" w14:textId="77777777" w:rsidR="00856C6B" w:rsidRPr="00E77B38" w:rsidRDefault="00856C6B" w:rsidP="00FC254E">
      <w:pPr>
        <w:tabs>
          <w:tab w:val="left" w:pos="-142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компонент</w:t>
      </w:r>
    </w:p>
    <w:p w14:paraId="14B430EE" w14:textId="77777777" w:rsidR="00856C6B" w:rsidRPr="00E77B38" w:rsidRDefault="00856C6B" w:rsidP="00FC254E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является неотъемлемым аспектом образовательной деятельности, логично «встроенной» в содержание учебного процесса и может меняться в зависимости от возраста обучающихся, уровня программы, тематики занятий, этапа обучения. На вводном занятии (или на начальном этапе обучения) очень важно познакомить обучающихся с историей и традициями 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познакомить с педагогом и друг с другом. Важно договориться о правилах поведения в учреждении, в учебном кабинете.</w:t>
      </w:r>
    </w:p>
    <w:p w14:paraId="5FC5E3AA" w14:textId="77777777" w:rsidR="00856C6B" w:rsidRPr="00E77B38" w:rsidRDefault="00856C6B" w:rsidP="00FC254E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по программе приоритетным является стимулирование интереса к занятиям, воспитание бережного отношения к материалам и оборудованию, используемых на занятиях. В процессе обучения педагог особое внимание обращает на воспитание эмоциональной отзывчивости, культуры поведения в различных образовательных ситуациях на занятиях, культуры публичного выступления, культуры общения в детско-взрослом коллективе, внимательного отношения к окружающим, взаимоуважении, стремлении к взаимопомощи, работоспособности, аккуратности,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самодисциплины..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качественной подготовки обучающихся предусмотрено участие в дистанционных конкурсных мероприятиях, а также в мероприятиях учреждения, района, края в соответствии с планом.</w:t>
      </w:r>
    </w:p>
    <w:p w14:paraId="45BBDC5B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6C6B" w:rsidRPr="00E77B38" w14:paraId="1EE0F8A5" w14:textId="77777777" w:rsidTr="000524AE">
        <w:tc>
          <w:tcPr>
            <w:tcW w:w="4785" w:type="dxa"/>
          </w:tcPr>
          <w:p w14:paraId="5301629A" w14:textId="77777777" w:rsidR="00856C6B" w:rsidRPr="00E77B38" w:rsidRDefault="00856C6B" w:rsidP="00727C6E">
            <w:pPr>
              <w:numPr>
                <w:ilvl w:val="0"/>
                <w:numId w:val="2"/>
              </w:num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формирования сознания личности (ум)</w:t>
            </w:r>
          </w:p>
        </w:tc>
        <w:tc>
          <w:tcPr>
            <w:tcW w:w="4786" w:type="dxa"/>
          </w:tcPr>
          <w:p w14:paraId="77309C16" w14:textId="77777777"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Рассказ, объяснение, беседа, анализ ситуаций.</w:t>
            </w:r>
          </w:p>
        </w:tc>
      </w:tr>
      <w:tr w:rsidR="00856C6B" w:rsidRPr="00E77B38" w14:paraId="1DBF6FB0" w14:textId="77777777" w:rsidTr="000524AE">
        <w:tc>
          <w:tcPr>
            <w:tcW w:w="4785" w:type="dxa"/>
          </w:tcPr>
          <w:p w14:paraId="37AFA723" w14:textId="77777777" w:rsidR="00856C6B" w:rsidRPr="00E77B38" w:rsidRDefault="00856C6B" w:rsidP="00856C6B">
            <w:pPr>
              <w:tabs>
                <w:tab w:val="left" w:pos="0"/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организации жизнедеятельности и поведения обучающихся (воля)</w:t>
            </w:r>
          </w:p>
        </w:tc>
        <w:tc>
          <w:tcPr>
            <w:tcW w:w="4786" w:type="dxa"/>
          </w:tcPr>
          <w:p w14:paraId="68ABB158" w14:textId="77777777"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Поручение, упражнение, приучение, педагогическое требование, создание воспитывающих ситуаций,</w:t>
            </w:r>
          </w:p>
        </w:tc>
      </w:tr>
      <w:tr w:rsidR="00856C6B" w:rsidRPr="00E77B38" w14:paraId="6E50A8F6" w14:textId="77777777" w:rsidTr="000524AE">
        <w:tc>
          <w:tcPr>
            <w:tcW w:w="4785" w:type="dxa"/>
          </w:tcPr>
          <w:p w14:paraId="542C69EF" w14:textId="77777777"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стимулирования и мотивации деятельности и поведения (чувства)</w:t>
            </w:r>
          </w:p>
        </w:tc>
        <w:tc>
          <w:tcPr>
            <w:tcW w:w="4786" w:type="dxa"/>
          </w:tcPr>
          <w:p w14:paraId="46E8DC1A" w14:textId="77777777"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Соревнование, поощрение, метод естественных последствий, дискуссия, эмоциональное воздействие.</w:t>
            </w:r>
          </w:p>
        </w:tc>
      </w:tr>
      <w:tr w:rsidR="00856C6B" w:rsidRPr="00E77B38" w14:paraId="2B86D9C0" w14:textId="77777777" w:rsidTr="000524AE">
        <w:tc>
          <w:tcPr>
            <w:tcW w:w="4785" w:type="dxa"/>
          </w:tcPr>
          <w:p w14:paraId="276EC534" w14:textId="77777777" w:rsidR="00856C6B" w:rsidRPr="00E77B38" w:rsidRDefault="00856C6B" w:rsidP="00727C6E">
            <w:p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контроля и самоконтроля в воспитании</w:t>
            </w:r>
          </w:p>
          <w:p w14:paraId="5F901BA7" w14:textId="77777777" w:rsidR="00856C6B" w:rsidRPr="00E77B38" w:rsidRDefault="00856C6B" w:rsidP="00856C6B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681C59D" w14:textId="77777777"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наблюдение, беседа, опросы, анализ результатов деятельности обучающихся, создание контрольных ситуаций</w:t>
            </w:r>
          </w:p>
        </w:tc>
      </w:tr>
      <w:tr w:rsidR="00856C6B" w:rsidRPr="00E77B38" w14:paraId="526A13C2" w14:textId="77777777" w:rsidTr="000524AE">
        <w:tc>
          <w:tcPr>
            <w:tcW w:w="4785" w:type="dxa"/>
          </w:tcPr>
          <w:p w14:paraId="6F5C59B0" w14:textId="77777777" w:rsidR="00856C6B" w:rsidRPr="00E77B38" w:rsidRDefault="00856C6B" w:rsidP="00856C6B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самовоспитания</w:t>
            </w:r>
          </w:p>
        </w:tc>
        <w:tc>
          <w:tcPr>
            <w:tcW w:w="4786" w:type="dxa"/>
          </w:tcPr>
          <w:p w14:paraId="44E9A4F5" w14:textId="77777777"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Рефлексия, самоотчет, </w:t>
            </w:r>
            <w:proofErr w:type="spellStart"/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самоодобрение</w:t>
            </w:r>
            <w:proofErr w:type="spellEnd"/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самоосуждение.</w:t>
            </w:r>
          </w:p>
        </w:tc>
      </w:tr>
    </w:tbl>
    <w:p w14:paraId="4A84E1A0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Технологии 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работы: </w:t>
      </w:r>
    </w:p>
    <w:p w14:paraId="66D0A365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Гуманно – личностная технология </w:t>
      </w:r>
      <w:proofErr w:type="spell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Ш.А.Амонашвили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Целевыми ориентациями являются: - способствование становлению, развитию и воспитанию в ребенке благородного человека путем раскрытия его личностных качеств; - развитие и становление познавательных сил ребенка; - идеал воспитания – самовоспитание.</w:t>
      </w:r>
    </w:p>
    <w:p w14:paraId="6D194596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такие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технологии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7D8F7AE8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(предполагается реализация учебных проектов). </w:t>
      </w:r>
    </w:p>
    <w:p w14:paraId="046B1A62" w14:textId="77777777" w:rsidR="000524AE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−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ИКТ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детьми информации в интернете для выполнения проекта. Формирование электронного альбома лучших работ объединения. Размещение на сайтах фотографий лучших работ. Поиск, сбор и систематизация текстовой информации и изображений с использованием Интернет. компьютерной презентации в программе Microsoft PowerPoint; Создание текстовых документов на компьютере в программе Microsoft Word. Презентация результатов работы, личных достижений на сайтах).</w:t>
      </w:r>
    </w:p>
    <w:p w14:paraId="1BDFDE12" w14:textId="77777777"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595959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7B38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 технологии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обстановки доброжелательности, положительного эмоционального настроя, ситуации успеха; соблюдение правил техники безопасности и санитарно-гигиенических требований при работе с бумагой, ножницами, канцелярским ножом, клеем; динамические паузы, физкультминутки, дыхательная гимнастика, упражнения для эмоциональной разрядки и другие.)</w:t>
      </w:r>
    </w:p>
    <w:p w14:paraId="7657226A" w14:textId="77777777"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обучения.</w:t>
      </w:r>
    </w:p>
    <w:p w14:paraId="07D04076" w14:textId="77777777" w:rsidR="00856C6B" w:rsidRPr="00E77B38" w:rsidRDefault="00856C6B" w:rsidP="00FC254E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программы сформирован учебно-методический комплекс, который постоянно пополняется. Учебно-методический комплекс имеет следующие разделы и включает следующие материалы: </w:t>
      </w:r>
    </w:p>
    <w:p w14:paraId="5B459D65" w14:textId="77777777" w:rsidR="00856C6B" w:rsidRPr="00E77B38" w:rsidRDefault="00856C6B" w:rsidP="00FC254E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 для педагога</w:t>
      </w:r>
    </w:p>
    <w:p w14:paraId="18B4242E" w14:textId="77777777" w:rsidR="00856C6B" w:rsidRPr="00E77B38" w:rsidRDefault="00856C6B" w:rsidP="00FC254E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1. Методические рекомендации, конспекты занятий, сценарии мероприятий, памятки и др.; комплексы оздоровительно-профилактических упражнений, предотвращающих и снижающих утомление обучающихся </w:t>
      </w:r>
      <w:r w:rsidR="000524AE" w:rsidRPr="00E77B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2. Организационно-методические материалы: календарно-тематическое планирование учебного материала на учебный год; положения, письма, приказы организаторов конкурсов и конференций разных уровней по профилю объединения. </w:t>
      </w:r>
    </w:p>
    <w:p w14:paraId="51DCAF2F" w14:textId="77777777"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занятия</w:t>
      </w:r>
    </w:p>
    <w:p w14:paraId="1A3979F0" w14:textId="77777777"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форма учебного процесса – это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включают в себя теоретическую и практическую часть. Теоретическая часть может быть представлена в виде демонстрации приёмов работы педагогом, объяснения материала, показа нагл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ядных </w:t>
      </w:r>
      <w:proofErr w:type="gramStart"/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A6A07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собий, 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</w:t>
      </w:r>
      <w:proofErr w:type="gramEnd"/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и индивидуальных консультаций для учащихся. Практическая часть представлена в виде практического закрепления, самостоятельной работы, </w:t>
      </w:r>
    </w:p>
    <w:p w14:paraId="2A07BA31" w14:textId="77777777"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</w:t>
      </w:r>
      <w:r w:rsidR="000524AE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следующие формы организации образовательной деятельности:</w:t>
      </w:r>
    </w:p>
    <w:p w14:paraId="057EA0A7" w14:textId="77777777"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занятия по изучению нового мате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 (объяснения, демонстрация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65E5D8A5" w14:textId="77777777"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занятия по закреплению и совершенствованию знаний, умений и навыков</w:t>
      </w:r>
    </w:p>
    <w:p w14:paraId="3DB511B3" w14:textId="77777777"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(повторение, обобщение и т.д.);</w:t>
      </w:r>
    </w:p>
    <w:p w14:paraId="6674DF1C" w14:textId="77777777"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практические занятия на самостоятельное применение знани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умений, навыков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A02245" w14:textId="77777777"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комбинированные занятия;</w:t>
      </w:r>
    </w:p>
    <w:p w14:paraId="164F7687" w14:textId="77777777"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 программы применяются два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заданий: </w:t>
      </w:r>
    </w:p>
    <w:p w14:paraId="0182DB22" w14:textId="77777777" w:rsidR="00856C6B" w:rsidRPr="00E77B38" w:rsidRDefault="000524AE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56C6B"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частично-</w:t>
      </w:r>
      <w:proofErr w:type="gramStart"/>
      <w:r w:rsidR="00856C6B"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поисковые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56C6B"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творческие</w:t>
      </w:r>
    </w:p>
    <w:p w14:paraId="141D62C6" w14:textId="77777777" w:rsidR="00856C6B" w:rsidRPr="00E77B38" w:rsidRDefault="00856C6B" w:rsidP="00856C6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2.4 Календарный учебный график</w:t>
      </w:r>
    </w:p>
    <w:tbl>
      <w:tblPr>
        <w:tblW w:w="8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33"/>
        <w:gridCol w:w="1690"/>
      </w:tblGrid>
      <w:tr w:rsidR="0097713E" w:rsidRPr="00E77B38" w14:paraId="55C4136B" w14:textId="77777777" w:rsidTr="0038742A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FAFB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453D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97713E" w:rsidRPr="00E77B38" w14:paraId="4E500290" w14:textId="77777777" w:rsidTr="0038742A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DD0A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BB6D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97713E" w:rsidRPr="00E77B38" w14:paraId="00F0C870" w14:textId="77777777" w:rsidTr="0038742A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3077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437D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97713E" w:rsidRPr="00E77B38" w14:paraId="1D7A08B8" w14:textId="77777777" w:rsidTr="0038742A">
        <w:trPr>
          <w:trHeight w:val="158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22BE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9364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236E" w14:textId="02A5ACE5" w:rsidR="0097713E" w:rsidRPr="0038742A" w:rsidRDefault="00530646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</w:t>
            </w:r>
            <w:r w:rsidR="0097713E"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.09.202</w:t>
            </w:r>
            <w:r w:rsidR="0038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3</w:t>
            </w:r>
            <w:r w:rsidR="0097713E"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  <w:r w:rsidR="0097713E"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.12.202</w:t>
            </w:r>
            <w:r w:rsidR="0038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97713E" w:rsidRPr="00E77B38" w14:paraId="1B05B342" w14:textId="77777777" w:rsidTr="0038742A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3D31" w14:textId="77777777" w:rsidR="0097713E" w:rsidRPr="00E77B38" w:rsidRDefault="0097713E" w:rsidP="0085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67CB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90AA" w14:textId="0C216AD1" w:rsidR="0097713E" w:rsidRPr="0038742A" w:rsidRDefault="00530646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  <w:r w:rsidR="0097713E"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.01.202</w:t>
            </w:r>
            <w:r w:rsidR="0038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4</w:t>
            </w:r>
            <w:r w:rsidR="0097713E"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38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6</w:t>
            </w:r>
            <w:r w:rsidR="0097713E"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.05.202</w:t>
            </w:r>
            <w:r w:rsidR="0038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4</w:t>
            </w:r>
          </w:p>
        </w:tc>
      </w:tr>
      <w:tr w:rsidR="0097713E" w:rsidRPr="00E77B38" w14:paraId="79816FF7" w14:textId="77777777" w:rsidTr="0038742A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BB3A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6827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13-14</w:t>
            </w:r>
          </w:p>
        </w:tc>
      </w:tr>
      <w:tr w:rsidR="0097713E" w:rsidRPr="00E77B38" w14:paraId="4ABA328B" w14:textId="77777777" w:rsidTr="0038742A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141BA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6519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97713E" w:rsidRPr="00E77B38" w14:paraId="4E134DF2" w14:textId="77777777" w:rsidTr="0038742A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DCC1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C548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1раз/</w:t>
            </w:r>
            <w:proofErr w:type="spellStart"/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</w:tr>
      <w:tr w:rsidR="0097713E" w:rsidRPr="00E77B38" w14:paraId="4A65D01A" w14:textId="77777777" w:rsidTr="0038742A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213E" w14:textId="77777777"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29AE" w14:textId="77777777"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</w:tbl>
    <w:p w14:paraId="3EED51C2" w14:textId="77777777" w:rsidR="00ED73E6" w:rsidRPr="00E77B38" w:rsidRDefault="00ED73E6" w:rsidP="00350B19">
      <w:pPr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42B79" w14:textId="77777777" w:rsidR="005E41BD" w:rsidRPr="00E77B38" w:rsidRDefault="005E41BD" w:rsidP="005E4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49780" w14:textId="77777777" w:rsidR="00A12F89" w:rsidRPr="00A12F89" w:rsidRDefault="00A12F89" w:rsidP="00A12F8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12F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2.5 Календарный план воспитательной работы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984"/>
        <w:gridCol w:w="1418"/>
      </w:tblGrid>
      <w:tr w:rsidR="00A12F89" w:rsidRPr="00A12F89" w14:paraId="0F06DF60" w14:textId="77777777" w:rsidTr="0038742A">
        <w:trPr>
          <w:trHeight w:val="24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DB78" w14:textId="77777777"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7FDB" w14:textId="77777777"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14:paraId="4789D8AA" w14:textId="77777777"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BF03" w14:textId="77777777"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93FB" w14:textId="77777777"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A12F89" w:rsidRPr="00A12F89" w14:paraId="4A2C28C6" w14:textId="77777777" w:rsidTr="0038742A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1298" w14:textId="77777777"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51B9" w14:textId="77777777" w:rsidR="001304EF" w:rsidRPr="00E77B38" w:rsidRDefault="00731BCA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«Рекорды в животном мир</w:t>
            </w:r>
            <w:r w:rsidR="001304EF" w:rsidRPr="00E77B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E6AF900" w14:textId="77777777"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6A30" w14:textId="77777777" w:rsidR="00A12F89" w:rsidRPr="00A12F89" w:rsidRDefault="00D9341C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9092" w14:textId="77777777" w:rsidR="00A12F89" w:rsidRPr="00A12F89" w:rsidRDefault="00731BCA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12F89" w:rsidRPr="00A12F89" w14:paraId="6979CFBC" w14:textId="77777777" w:rsidTr="0038742A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17D0" w14:textId="77777777"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3EE8" w14:textId="77777777" w:rsidR="00A12F89" w:rsidRPr="00E77B38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«Земля талантов» среди обучающихся образовательных организаций</w:t>
            </w:r>
          </w:p>
          <w:p w14:paraId="58ED3AE6" w14:textId="77777777" w:rsidR="001304EF" w:rsidRPr="00A12F89" w:rsidRDefault="001304EF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63B2" w14:textId="77777777" w:rsidR="00A12F89" w:rsidRPr="00A12F89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6AD9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2F89" w:rsidRPr="00A12F89" w14:paraId="086B1F3A" w14:textId="77777777" w:rsidTr="0038742A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563" w14:textId="77777777"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74A2" w14:textId="77777777" w:rsidR="001304EF" w:rsidRPr="00E77B38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 олимпиаде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</w:t>
            </w:r>
            <w:r w:rsidR="001304EF"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17A3122" w14:textId="77777777" w:rsidR="00A12F89" w:rsidRPr="00A12F89" w:rsidRDefault="00A12F89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D930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FFBE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2F89" w:rsidRPr="00A12F89" w14:paraId="59449CE2" w14:textId="77777777" w:rsidTr="0038742A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A9A6" w14:textId="77777777"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F3E8" w14:textId="77777777" w:rsidR="00A12F89" w:rsidRPr="00E77B38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hAnsi="Times New Roman" w:cs="Times New Roman"/>
                <w:sz w:val="24"/>
                <w:szCs w:val="24"/>
              </w:rPr>
              <w:t>Нестандартный урок «Забавные животные»</w:t>
            </w:r>
          </w:p>
          <w:p w14:paraId="1C530ABD" w14:textId="77777777" w:rsidR="001304EF" w:rsidRPr="00A12F89" w:rsidRDefault="001304EF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A716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DA33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2F89" w:rsidRPr="00A12F89" w14:paraId="3A97796B" w14:textId="77777777" w:rsidTr="0038742A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7972" w14:textId="77777777"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E11C" w14:textId="77777777" w:rsidR="00A12F89" w:rsidRPr="00E77B38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им.А.А.Фадеева</w:t>
            </w:r>
          </w:p>
          <w:p w14:paraId="2A46A8B8" w14:textId="77777777" w:rsidR="001304EF" w:rsidRPr="00A12F89" w:rsidRDefault="001304EF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180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505B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2F89" w:rsidRPr="00A12F89" w14:paraId="0188626C" w14:textId="77777777" w:rsidTr="0038742A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C6DA" w14:textId="77777777"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6FE3" w14:textId="77777777" w:rsidR="00A12F89" w:rsidRPr="00E77B38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«15 апреля – День экологических знаний»</w:t>
            </w:r>
          </w:p>
          <w:p w14:paraId="7147375F" w14:textId="77777777" w:rsidR="001304EF" w:rsidRPr="00A12F89" w:rsidRDefault="001304EF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2488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5A57" w14:textId="77777777"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14:paraId="68348028" w14:textId="77777777" w:rsidR="00A12F89" w:rsidRPr="00A12F89" w:rsidRDefault="00A12F89" w:rsidP="00A12F89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1255DD7" w14:textId="77777777" w:rsidR="005E41BD" w:rsidRPr="00E77B38" w:rsidRDefault="005E41BD" w:rsidP="005E4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5060D7" w14:textId="77777777" w:rsidR="0038742A" w:rsidRDefault="0038742A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2067A20" w14:textId="77777777" w:rsidR="0038742A" w:rsidRDefault="0038742A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187006D" w14:textId="77777777" w:rsidR="0038742A" w:rsidRDefault="0038742A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3E51912" w14:textId="77777777" w:rsidR="0038742A" w:rsidRDefault="0038742A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993C440" w14:textId="77777777" w:rsidR="0038742A" w:rsidRDefault="0038742A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381C952" w14:textId="77777777" w:rsidR="0038742A" w:rsidRDefault="0038742A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02D5196" w14:textId="77777777" w:rsidR="0038742A" w:rsidRDefault="0038742A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18DE835" w14:textId="133DF895" w:rsidR="00F67CE3" w:rsidRPr="00F67CE3" w:rsidRDefault="00C77133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 w:bidi="ru-RU"/>
        </w:rPr>
        <w:lastRenderedPageBreak/>
        <w:drawing>
          <wp:inline distT="0" distB="0" distL="0" distR="0" wp14:anchorId="593DE516" wp14:editId="460A4676">
            <wp:extent cx="5934075" cy="8229600"/>
            <wp:effectExtent l="0" t="0" r="9525" b="0"/>
            <wp:docPr id="1502868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CE3" w:rsidRPr="00F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СПИСОК ЛИТЕРАТУРЫ,</w:t>
      </w:r>
    </w:p>
    <w:p w14:paraId="4C1210B2" w14:textId="77777777" w:rsidR="00F67CE3" w:rsidRPr="00E77B38" w:rsidRDefault="00F67CE3" w:rsidP="00F67CE3">
      <w:pPr>
        <w:widowControl w:val="0"/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использованной при составлении программы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6C175587" w14:textId="77777777"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Сборник «Уроки биологии по курсу «Биология. Многообразие живых организмов» 7 класс. – М.: Дрофа, 2006.- 256с.;</w:t>
      </w:r>
    </w:p>
    <w:p w14:paraId="56390637" w14:textId="77777777"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Учебные издания серии «Темы школьного курса» авторов Т.А. Козловой, В.И. </w:t>
      </w:r>
      <w:proofErr w:type="spellStart"/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Сивоглазова</w:t>
      </w:r>
      <w:proofErr w:type="spellEnd"/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Е.Т. Бровкиной и др. издательства Дрофа;</w:t>
      </w:r>
    </w:p>
    <w:p w14:paraId="64B054A7" w14:textId="77777777"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Шарова И.Х. Зоология позвоночных: Кн. Для </w:t>
      </w:r>
      <w:proofErr w:type="gramStart"/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учителя.-</w:t>
      </w:r>
      <w:proofErr w:type="gramEnd"/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Просвещение, 1999.-304с.</w:t>
      </w:r>
    </w:p>
    <w:p w14:paraId="5BAC815A" w14:textId="77777777"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>4.</w:t>
      </w:r>
      <w:r w:rsidR="008F7248" w:rsidRPr="00E77B38">
        <w:rPr>
          <w:rFonts w:ascii="Times New Roman" w:hAnsi="Times New Roman" w:cs="Times New Roman"/>
          <w:sz w:val="24"/>
          <w:szCs w:val="24"/>
        </w:rPr>
        <w:t xml:space="preserve">Интернет – адреса сайтов - Сайт Минобрнауки http://rsr-olymp.ru - </w:t>
      </w:r>
      <w:hyperlink r:id="rId9" w:history="1">
        <w:r w:rsidR="008F7248" w:rsidRPr="00E77B38">
          <w:rPr>
            <w:rStyle w:val="a8"/>
            <w:rFonts w:ascii="Times New Roman" w:hAnsi="Times New Roman" w:cs="Times New Roman"/>
            <w:sz w:val="24"/>
            <w:szCs w:val="24"/>
          </w:rPr>
          <w:t>http://nsportal.ru/blog/shkola/obshcheshkolnaya-tematika/integratsiya-na-urokakh-khimiibiologii</w:t>
        </w:r>
      </w:hyperlink>
    </w:p>
    <w:p w14:paraId="03EB4F1D" w14:textId="77777777" w:rsidR="00800128" w:rsidRPr="00E77B38" w:rsidRDefault="00800128" w:rsidP="00800128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5.Высоцкая М.В. Биология. 5-11 классы. Нетрадиционные уроки. Исследование, интегрирование, моделирование. – Учитель, 2009. –                                                                        6. Касаткина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Н..Внеклассная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работа по биологии. 3-8 классы. – Учитель, 2010. – 160.</w:t>
      </w:r>
    </w:p>
    <w:p w14:paraId="7546B0D9" w14:textId="77777777" w:rsidR="009729FF" w:rsidRPr="00E77B38" w:rsidRDefault="00800128" w:rsidP="00800128">
      <w:pPr>
        <w:widowControl w:val="0"/>
        <w:autoSpaceDE w:val="0"/>
        <w:autoSpaceDN w:val="0"/>
        <w:spacing w:after="0" w:line="48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 7. Плешаков А. А. Зеленый дом / А. А. Плешаков // Мир вокруг нас.</w:t>
      </w:r>
    </w:p>
    <w:p w14:paraId="33FB6035" w14:textId="77777777" w:rsidR="004B1AB6" w:rsidRPr="00E77B38" w:rsidRDefault="004B1AB6" w:rsidP="004B1AB6">
      <w:pPr>
        <w:widowControl w:val="0"/>
        <w:autoSpaceDE w:val="0"/>
        <w:autoSpaceDN w:val="0"/>
        <w:spacing w:before="24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DA68FF8" w14:textId="77777777" w:rsidR="007C19D4" w:rsidRPr="00E77B38" w:rsidRDefault="007C19D4" w:rsidP="000B63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DF836" w14:textId="77777777" w:rsidR="000B638C" w:rsidRPr="00E77B38" w:rsidRDefault="000B638C" w:rsidP="00DA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57DE4D" w14:textId="77777777" w:rsidR="00DA3376" w:rsidRPr="00E77B38" w:rsidRDefault="00DA3376" w:rsidP="00DA33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F7E9AC" w14:textId="77777777" w:rsidR="00D704D5" w:rsidRPr="00E77B38" w:rsidRDefault="00D704D5" w:rsidP="00D704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3CC19B7" w14:textId="77777777" w:rsidR="00D704D5" w:rsidRPr="00E77B38" w:rsidRDefault="00D704D5" w:rsidP="00D704D5">
      <w:pPr>
        <w:rPr>
          <w:rFonts w:ascii="Times New Roman" w:hAnsi="Times New Roman" w:cs="Times New Roman"/>
          <w:sz w:val="24"/>
          <w:szCs w:val="24"/>
        </w:rPr>
      </w:pPr>
    </w:p>
    <w:sectPr w:rsidR="00D704D5" w:rsidRPr="00E77B38" w:rsidSect="00DA2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5" w:hanging="25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02" w:hanging="250"/>
      </w:pPr>
    </w:lvl>
    <w:lvl w:ilvl="2">
      <w:numFmt w:val="bullet"/>
      <w:lvlText w:val="•"/>
      <w:lvlJc w:val="left"/>
      <w:pPr>
        <w:ind w:left="1470" w:hanging="250"/>
      </w:pPr>
    </w:lvl>
    <w:lvl w:ilvl="3">
      <w:numFmt w:val="bullet"/>
      <w:lvlText w:val="•"/>
      <w:lvlJc w:val="left"/>
      <w:pPr>
        <w:ind w:left="2137" w:hanging="250"/>
      </w:pPr>
    </w:lvl>
    <w:lvl w:ilvl="4">
      <w:numFmt w:val="bullet"/>
      <w:lvlText w:val="•"/>
      <w:lvlJc w:val="left"/>
      <w:pPr>
        <w:ind w:left="2804" w:hanging="250"/>
      </w:pPr>
    </w:lvl>
    <w:lvl w:ilvl="5">
      <w:numFmt w:val="bullet"/>
      <w:lvlText w:val="•"/>
      <w:lvlJc w:val="left"/>
      <w:pPr>
        <w:ind w:left="3471" w:hanging="250"/>
      </w:pPr>
    </w:lvl>
    <w:lvl w:ilvl="6">
      <w:numFmt w:val="bullet"/>
      <w:lvlText w:val="•"/>
      <w:lvlJc w:val="left"/>
      <w:pPr>
        <w:ind w:left="4138" w:hanging="250"/>
      </w:pPr>
    </w:lvl>
    <w:lvl w:ilvl="7">
      <w:numFmt w:val="bullet"/>
      <w:lvlText w:val="•"/>
      <w:lvlJc w:val="left"/>
      <w:pPr>
        <w:ind w:left="4806" w:hanging="250"/>
      </w:pPr>
    </w:lvl>
    <w:lvl w:ilvl="8">
      <w:numFmt w:val="bullet"/>
      <w:lvlText w:val="•"/>
      <w:lvlJc w:val="left"/>
      <w:pPr>
        <w:ind w:left="5473" w:hanging="250"/>
      </w:pPr>
    </w:lvl>
  </w:abstractNum>
  <w:abstractNum w:abstractNumId="1" w15:restartNumberingAfterBreak="0">
    <w:nsid w:val="00462A72"/>
    <w:multiLevelType w:val="hybridMultilevel"/>
    <w:tmpl w:val="91C6DE90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943"/>
    <w:multiLevelType w:val="hybridMultilevel"/>
    <w:tmpl w:val="9AD0A2B4"/>
    <w:lvl w:ilvl="0" w:tplc="7D18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B98"/>
    <w:multiLevelType w:val="hybridMultilevel"/>
    <w:tmpl w:val="809A362E"/>
    <w:lvl w:ilvl="0" w:tplc="7934452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C34455"/>
    <w:multiLevelType w:val="hybridMultilevel"/>
    <w:tmpl w:val="6006580C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6670"/>
    <w:multiLevelType w:val="hybridMultilevel"/>
    <w:tmpl w:val="3A5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4F8F"/>
    <w:multiLevelType w:val="hybridMultilevel"/>
    <w:tmpl w:val="689477F6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517E"/>
    <w:multiLevelType w:val="hybridMultilevel"/>
    <w:tmpl w:val="87380D1E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B26DC"/>
    <w:multiLevelType w:val="hybridMultilevel"/>
    <w:tmpl w:val="4886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92914"/>
    <w:multiLevelType w:val="hybridMultilevel"/>
    <w:tmpl w:val="38580CF0"/>
    <w:lvl w:ilvl="0" w:tplc="4CE8BC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 w15:restartNumberingAfterBreak="0">
    <w:nsid w:val="6A7439D3"/>
    <w:multiLevelType w:val="hybridMultilevel"/>
    <w:tmpl w:val="6F02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86C9C"/>
    <w:multiLevelType w:val="hybridMultilevel"/>
    <w:tmpl w:val="54F0EAC2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945178">
    <w:abstractNumId w:val="10"/>
  </w:num>
  <w:num w:numId="2" w16cid:durableId="484660495">
    <w:abstractNumId w:val="9"/>
  </w:num>
  <w:num w:numId="3" w16cid:durableId="871650978">
    <w:abstractNumId w:val="11"/>
  </w:num>
  <w:num w:numId="4" w16cid:durableId="1351838401">
    <w:abstractNumId w:val="1"/>
  </w:num>
  <w:num w:numId="5" w16cid:durableId="726342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4992075">
    <w:abstractNumId w:val="6"/>
  </w:num>
  <w:num w:numId="7" w16cid:durableId="2044667555">
    <w:abstractNumId w:val="7"/>
  </w:num>
  <w:num w:numId="8" w16cid:durableId="1257252208">
    <w:abstractNumId w:val="4"/>
  </w:num>
  <w:num w:numId="9" w16cid:durableId="853805591">
    <w:abstractNumId w:val="3"/>
  </w:num>
  <w:num w:numId="10" w16cid:durableId="2120684278">
    <w:abstractNumId w:val="0"/>
  </w:num>
  <w:num w:numId="11" w16cid:durableId="1721436911">
    <w:abstractNumId w:val="5"/>
  </w:num>
  <w:num w:numId="12" w16cid:durableId="2060006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DE4"/>
    <w:rsid w:val="00014B53"/>
    <w:rsid w:val="000524AE"/>
    <w:rsid w:val="0005598A"/>
    <w:rsid w:val="00072AD9"/>
    <w:rsid w:val="000A31CB"/>
    <w:rsid w:val="000A5FB4"/>
    <w:rsid w:val="000A63C3"/>
    <w:rsid w:val="000B638C"/>
    <w:rsid w:val="000F3A22"/>
    <w:rsid w:val="001304EF"/>
    <w:rsid w:val="00136B19"/>
    <w:rsid w:val="00265BA9"/>
    <w:rsid w:val="002D116C"/>
    <w:rsid w:val="002F2DF4"/>
    <w:rsid w:val="003054DA"/>
    <w:rsid w:val="00350B19"/>
    <w:rsid w:val="00370DE4"/>
    <w:rsid w:val="00370F19"/>
    <w:rsid w:val="0038742A"/>
    <w:rsid w:val="00391403"/>
    <w:rsid w:val="003B35DA"/>
    <w:rsid w:val="003E7B93"/>
    <w:rsid w:val="0040391F"/>
    <w:rsid w:val="004179AE"/>
    <w:rsid w:val="00427D7A"/>
    <w:rsid w:val="004544A7"/>
    <w:rsid w:val="0047373E"/>
    <w:rsid w:val="00474450"/>
    <w:rsid w:val="00482DC4"/>
    <w:rsid w:val="004B1AB6"/>
    <w:rsid w:val="004B3270"/>
    <w:rsid w:val="00510413"/>
    <w:rsid w:val="00530646"/>
    <w:rsid w:val="00551475"/>
    <w:rsid w:val="005A0E5C"/>
    <w:rsid w:val="005B0F44"/>
    <w:rsid w:val="005E41BD"/>
    <w:rsid w:val="0060293D"/>
    <w:rsid w:val="00610365"/>
    <w:rsid w:val="00620AF0"/>
    <w:rsid w:val="006770EC"/>
    <w:rsid w:val="00680417"/>
    <w:rsid w:val="006950D3"/>
    <w:rsid w:val="006C1840"/>
    <w:rsid w:val="00727C6E"/>
    <w:rsid w:val="00731BCA"/>
    <w:rsid w:val="00756374"/>
    <w:rsid w:val="00756DA4"/>
    <w:rsid w:val="00766CC7"/>
    <w:rsid w:val="00786ACA"/>
    <w:rsid w:val="007A35B6"/>
    <w:rsid w:val="007C19D4"/>
    <w:rsid w:val="007E272D"/>
    <w:rsid w:val="00800128"/>
    <w:rsid w:val="0082081E"/>
    <w:rsid w:val="00856C6B"/>
    <w:rsid w:val="0086650F"/>
    <w:rsid w:val="00884CAD"/>
    <w:rsid w:val="008857A5"/>
    <w:rsid w:val="008A7533"/>
    <w:rsid w:val="008F7248"/>
    <w:rsid w:val="00917C9B"/>
    <w:rsid w:val="0093384E"/>
    <w:rsid w:val="009431AE"/>
    <w:rsid w:val="0095552C"/>
    <w:rsid w:val="00960DEF"/>
    <w:rsid w:val="009729FF"/>
    <w:rsid w:val="00975058"/>
    <w:rsid w:val="0097713E"/>
    <w:rsid w:val="009962D2"/>
    <w:rsid w:val="00996F2B"/>
    <w:rsid w:val="009A6A07"/>
    <w:rsid w:val="009E0393"/>
    <w:rsid w:val="00A12F89"/>
    <w:rsid w:val="00A729F3"/>
    <w:rsid w:val="00AC6482"/>
    <w:rsid w:val="00B65035"/>
    <w:rsid w:val="00B80656"/>
    <w:rsid w:val="00BA64A9"/>
    <w:rsid w:val="00BE72CA"/>
    <w:rsid w:val="00C5554B"/>
    <w:rsid w:val="00C630F4"/>
    <w:rsid w:val="00C652D4"/>
    <w:rsid w:val="00C77133"/>
    <w:rsid w:val="00C92F7D"/>
    <w:rsid w:val="00CA43CA"/>
    <w:rsid w:val="00CC0777"/>
    <w:rsid w:val="00D15177"/>
    <w:rsid w:val="00D23315"/>
    <w:rsid w:val="00D4356B"/>
    <w:rsid w:val="00D56551"/>
    <w:rsid w:val="00D666D0"/>
    <w:rsid w:val="00D704D5"/>
    <w:rsid w:val="00D850EF"/>
    <w:rsid w:val="00D9341C"/>
    <w:rsid w:val="00DA127C"/>
    <w:rsid w:val="00DA2621"/>
    <w:rsid w:val="00DA3376"/>
    <w:rsid w:val="00DE6DCB"/>
    <w:rsid w:val="00DF441F"/>
    <w:rsid w:val="00DF5F93"/>
    <w:rsid w:val="00E24848"/>
    <w:rsid w:val="00E35D5B"/>
    <w:rsid w:val="00E479EC"/>
    <w:rsid w:val="00E77B38"/>
    <w:rsid w:val="00E81DDE"/>
    <w:rsid w:val="00E873EA"/>
    <w:rsid w:val="00EA35B0"/>
    <w:rsid w:val="00EA674D"/>
    <w:rsid w:val="00ED73E6"/>
    <w:rsid w:val="00F1781C"/>
    <w:rsid w:val="00F67CE3"/>
    <w:rsid w:val="00FB2002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6375"/>
  <w15:docId w15:val="{A880DECC-EDB0-442F-8312-F2B20D1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E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56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856C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8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2F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7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biologiya/library/sistema-raboty-s-odarennymi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blog/shkola/obshcheshkolnaya-tematika/integratsiya-na-urokakh-khimiibi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blog/shkola/obshcheshkolnaya-tematika/integratsiya-na-urokakh-khimiib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4DAE-508F-4F0D-9FAD-C5163A54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Алексей Акиньшин</cp:lastModifiedBy>
  <cp:revision>252</cp:revision>
  <dcterms:created xsi:type="dcterms:W3CDTF">2021-11-02T08:01:00Z</dcterms:created>
  <dcterms:modified xsi:type="dcterms:W3CDTF">2023-09-12T14:32:00Z</dcterms:modified>
</cp:coreProperties>
</file>